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3FB" w:rsidRDefault="002833FB" w:rsidP="002833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953CE">
        <w:rPr>
          <w:rFonts w:ascii="Arial" w:hAnsi="Arial" w:cs="Arial"/>
          <w:b/>
          <w:bCs/>
          <w:sz w:val="24"/>
          <w:szCs w:val="24"/>
        </w:rPr>
        <w:t xml:space="preserve">Resumo de </w:t>
      </w:r>
      <w:r w:rsidR="001A0FBF">
        <w:rPr>
          <w:rFonts w:ascii="Arial" w:hAnsi="Arial" w:cs="Arial"/>
          <w:b/>
          <w:bCs/>
          <w:sz w:val="24"/>
          <w:szCs w:val="24"/>
        </w:rPr>
        <w:t>Processo Administrativo</w:t>
      </w:r>
    </w:p>
    <w:p w:rsidR="002833FB" w:rsidRDefault="002833FB" w:rsidP="002833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2833FB" w:rsidRDefault="002833FB" w:rsidP="002833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953CE">
        <w:rPr>
          <w:rFonts w:ascii="Arial" w:hAnsi="Arial" w:cs="Arial"/>
          <w:b/>
          <w:sz w:val="24"/>
          <w:szCs w:val="24"/>
        </w:rPr>
        <w:t>Matéria a desenvolver:</w:t>
      </w:r>
    </w:p>
    <w:p w:rsidR="002833FB" w:rsidRDefault="002833FB" w:rsidP="002833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953CE">
        <w:rPr>
          <w:rFonts w:ascii="Arial" w:hAnsi="Arial" w:cs="Arial"/>
          <w:b/>
          <w:sz w:val="24"/>
          <w:szCs w:val="24"/>
        </w:rPr>
        <w:t>1.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  <w:lang w:eastAsia="pt-BR"/>
        </w:rPr>
        <w:t xml:space="preserve">Conceito de </w:t>
      </w:r>
      <w:r w:rsidR="001A0FBF">
        <w:rPr>
          <w:rFonts w:ascii="Arial" w:hAnsi="Arial" w:cs="Arial"/>
          <w:b/>
          <w:sz w:val="24"/>
          <w:szCs w:val="24"/>
          <w:lang w:eastAsia="pt-BR"/>
        </w:rPr>
        <w:t>Processo Administrativo</w:t>
      </w:r>
      <w:r w:rsidRPr="0088087D">
        <w:rPr>
          <w:rFonts w:ascii="Arial" w:hAnsi="Arial" w:cs="Arial"/>
          <w:sz w:val="24"/>
          <w:szCs w:val="24"/>
          <w:lang w:eastAsia="pt-BR"/>
        </w:rPr>
        <w:t xml:space="preserve"> </w:t>
      </w:r>
    </w:p>
    <w:p w:rsidR="001A0FBF" w:rsidRDefault="002833FB" w:rsidP="002833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  <w:r w:rsidRPr="00A953CE">
        <w:rPr>
          <w:rFonts w:ascii="Arial" w:hAnsi="Arial" w:cs="Arial"/>
          <w:b/>
          <w:sz w:val="24"/>
          <w:szCs w:val="24"/>
        </w:rPr>
        <w:t>2.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1A0FBF">
        <w:rPr>
          <w:rFonts w:ascii="Arial" w:hAnsi="Arial" w:cs="Arial"/>
          <w:b/>
          <w:sz w:val="24"/>
          <w:szCs w:val="24"/>
          <w:lang w:eastAsia="pt-BR"/>
        </w:rPr>
        <w:t xml:space="preserve">Princípios </w:t>
      </w:r>
      <w:r w:rsidR="001A0FBF">
        <w:rPr>
          <w:rFonts w:ascii="Arial" w:hAnsi="Arial" w:cs="Arial"/>
          <w:b/>
          <w:sz w:val="24"/>
          <w:szCs w:val="24"/>
        </w:rPr>
        <w:t xml:space="preserve">do </w:t>
      </w:r>
      <w:r w:rsidR="001A0FBF">
        <w:rPr>
          <w:rFonts w:ascii="Arial" w:hAnsi="Arial" w:cs="Arial"/>
          <w:b/>
          <w:sz w:val="24"/>
          <w:szCs w:val="24"/>
          <w:lang w:eastAsia="pt-BR"/>
        </w:rPr>
        <w:t>Processo Administrativo</w:t>
      </w:r>
    </w:p>
    <w:p w:rsidR="002833FB" w:rsidRDefault="002833FB" w:rsidP="002833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953CE">
        <w:rPr>
          <w:rFonts w:ascii="Arial" w:hAnsi="Arial" w:cs="Arial"/>
          <w:b/>
          <w:sz w:val="24"/>
          <w:szCs w:val="24"/>
        </w:rPr>
        <w:t>3.</w:t>
      </w:r>
      <w:r w:rsidRPr="002833FB">
        <w:rPr>
          <w:rFonts w:ascii="Arial" w:hAnsi="Arial" w:cs="Arial"/>
          <w:b/>
          <w:sz w:val="24"/>
          <w:szCs w:val="24"/>
          <w:lang w:eastAsia="pt-BR"/>
        </w:rPr>
        <w:t xml:space="preserve"> </w:t>
      </w:r>
      <w:r w:rsidR="001A0FBF">
        <w:rPr>
          <w:rFonts w:ascii="Arial" w:hAnsi="Arial" w:cs="Arial"/>
          <w:b/>
          <w:sz w:val="24"/>
          <w:szCs w:val="24"/>
        </w:rPr>
        <w:t xml:space="preserve">Finalidades do </w:t>
      </w:r>
      <w:r w:rsidR="001A0FBF">
        <w:rPr>
          <w:rFonts w:ascii="Arial" w:hAnsi="Arial" w:cs="Arial"/>
          <w:b/>
          <w:sz w:val="24"/>
          <w:szCs w:val="24"/>
          <w:lang w:eastAsia="pt-BR"/>
        </w:rPr>
        <w:t>Processo Administrativo</w:t>
      </w:r>
    </w:p>
    <w:p w:rsidR="002833FB" w:rsidRDefault="002833FB" w:rsidP="002833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953CE">
        <w:rPr>
          <w:rFonts w:ascii="Arial" w:hAnsi="Arial" w:cs="Arial"/>
          <w:b/>
          <w:sz w:val="24"/>
          <w:szCs w:val="24"/>
        </w:rPr>
        <w:t>4.</w:t>
      </w:r>
      <w:r w:rsidRPr="005366C5">
        <w:rPr>
          <w:rFonts w:ascii="Arial" w:hAnsi="Arial" w:cs="Arial"/>
          <w:b/>
          <w:sz w:val="24"/>
          <w:szCs w:val="24"/>
        </w:rPr>
        <w:t xml:space="preserve"> </w:t>
      </w:r>
      <w:r w:rsidR="001A0FBF">
        <w:rPr>
          <w:rFonts w:ascii="Arial" w:hAnsi="Arial" w:cs="Arial"/>
          <w:b/>
          <w:sz w:val="24"/>
          <w:szCs w:val="24"/>
          <w:lang w:eastAsia="pt-BR"/>
        </w:rPr>
        <w:t xml:space="preserve">Princípios Específicos </w:t>
      </w:r>
      <w:r w:rsidR="001A0FBF">
        <w:rPr>
          <w:rFonts w:ascii="Arial" w:hAnsi="Arial" w:cs="Arial"/>
          <w:b/>
          <w:sz w:val="24"/>
          <w:szCs w:val="24"/>
        </w:rPr>
        <w:t xml:space="preserve">do </w:t>
      </w:r>
      <w:r w:rsidR="001A0FBF">
        <w:rPr>
          <w:rFonts w:ascii="Arial" w:hAnsi="Arial" w:cs="Arial"/>
          <w:b/>
          <w:sz w:val="24"/>
          <w:szCs w:val="24"/>
          <w:lang w:eastAsia="pt-BR"/>
        </w:rPr>
        <w:t>Processo Administrativo</w:t>
      </w:r>
    </w:p>
    <w:p w:rsidR="002833FB" w:rsidRDefault="002833FB" w:rsidP="002833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5. </w:t>
      </w:r>
      <w:r w:rsidR="001A0FBF">
        <w:rPr>
          <w:rFonts w:ascii="Arial" w:hAnsi="Arial" w:cs="Arial"/>
          <w:b/>
          <w:sz w:val="24"/>
          <w:szCs w:val="24"/>
          <w:lang w:eastAsia="pt-BR"/>
        </w:rPr>
        <w:t xml:space="preserve">Fases </w:t>
      </w:r>
      <w:r w:rsidR="001A0FBF">
        <w:rPr>
          <w:rFonts w:ascii="Arial" w:hAnsi="Arial" w:cs="Arial"/>
          <w:b/>
          <w:sz w:val="24"/>
          <w:szCs w:val="24"/>
        </w:rPr>
        <w:t xml:space="preserve">do </w:t>
      </w:r>
      <w:r w:rsidR="001A0FBF">
        <w:rPr>
          <w:rFonts w:ascii="Arial" w:hAnsi="Arial" w:cs="Arial"/>
          <w:b/>
          <w:sz w:val="24"/>
          <w:szCs w:val="24"/>
          <w:lang w:eastAsia="pt-BR"/>
        </w:rPr>
        <w:t>Processo Administrativo</w:t>
      </w:r>
    </w:p>
    <w:p w:rsidR="002833FB" w:rsidRDefault="002833FB" w:rsidP="001A0FB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eastAsia="pt-BR"/>
        </w:rPr>
      </w:pPr>
      <w:r>
        <w:rPr>
          <w:rFonts w:ascii="Arial" w:hAnsi="Arial" w:cs="Arial"/>
          <w:b/>
          <w:sz w:val="24"/>
          <w:szCs w:val="24"/>
        </w:rPr>
        <w:t xml:space="preserve">6. </w:t>
      </w:r>
      <w:r w:rsidR="001A0FBF">
        <w:rPr>
          <w:rFonts w:ascii="Arial" w:hAnsi="Arial" w:cs="Arial"/>
          <w:b/>
          <w:sz w:val="24"/>
          <w:szCs w:val="24"/>
          <w:lang w:eastAsia="pt-BR"/>
        </w:rPr>
        <w:t>Coisa Julgada Administrativa</w:t>
      </w:r>
    </w:p>
    <w:p w:rsidR="002833FB" w:rsidRPr="00A953CE" w:rsidRDefault="002833FB" w:rsidP="002833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2833FB" w:rsidRPr="00A953CE" w:rsidRDefault="002833FB" w:rsidP="002833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8"/>
          <w:szCs w:val="24"/>
        </w:rPr>
      </w:pPr>
      <w:r w:rsidRPr="00A953CE">
        <w:rPr>
          <w:rFonts w:ascii="Arial" w:hAnsi="Arial" w:cs="Arial"/>
          <w:b/>
          <w:bCs/>
          <w:sz w:val="28"/>
          <w:szCs w:val="24"/>
        </w:rPr>
        <w:t xml:space="preserve">1. Conceito de </w:t>
      </w:r>
      <w:r w:rsidR="00456DE6">
        <w:rPr>
          <w:rFonts w:ascii="Arial" w:hAnsi="Arial" w:cs="Arial"/>
          <w:b/>
          <w:bCs/>
          <w:sz w:val="28"/>
          <w:szCs w:val="24"/>
        </w:rPr>
        <w:t>Processo Administrativo</w:t>
      </w:r>
      <w:r w:rsidRPr="00A953CE">
        <w:rPr>
          <w:rFonts w:ascii="Arial" w:hAnsi="Arial" w:cs="Arial"/>
          <w:b/>
          <w:bCs/>
          <w:sz w:val="28"/>
          <w:szCs w:val="24"/>
        </w:rPr>
        <w:t>:</w:t>
      </w:r>
    </w:p>
    <w:p w:rsidR="002833FB" w:rsidRPr="00A953CE" w:rsidRDefault="002833FB" w:rsidP="002833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C73F7F" w:rsidRPr="00C73F7F" w:rsidRDefault="0017030C" w:rsidP="002833FB">
      <w:pPr>
        <w:jc w:val="both"/>
        <w:rPr>
          <w:rFonts w:ascii="Arial" w:hAnsi="Arial" w:cs="Arial"/>
          <w:bCs/>
          <w:sz w:val="24"/>
          <w:szCs w:val="24"/>
        </w:rPr>
      </w:pPr>
      <w:r w:rsidRPr="0017030C">
        <w:rPr>
          <w:rFonts w:ascii="Arial" w:hAnsi="Arial" w:cs="Arial"/>
          <w:b/>
          <w:bCs/>
          <w:sz w:val="24"/>
          <w:szCs w:val="24"/>
        </w:rPr>
        <w:t xml:space="preserve">Maria Sylvia </w:t>
      </w:r>
      <w:proofErr w:type="spellStart"/>
      <w:r w:rsidRPr="0017030C">
        <w:rPr>
          <w:rFonts w:ascii="Arial" w:hAnsi="Arial" w:cs="Arial"/>
          <w:b/>
          <w:bCs/>
          <w:sz w:val="24"/>
          <w:szCs w:val="24"/>
        </w:rPr>
        <w:t>Zanella</w:t>
      </w:r>
      <w:proofErr w:type="spellEnd"/>
      <w:r w:rsidRPr="0017030C">
        <w:rPr>
          <w:rFonts w:ascii="Arial" w:hAnsi="Arial" w:cs="Arial"/>
          <w:b/>
          <w:bCs/>
          <w:sz w:val="24"/>
          <w:szCs w:val="24"/>
        </w:rPr>
        <w:t xml:space="preserve"> Di Pietro </w:t>
      </w:r>
      <w:r w:rsidRPr="0017030C">
        <w:rPr>
          <w:rFonts w:ascii="Arial" w:hAnsi="Arial" w:cs="Arial"/>
          <w:bCs/>
          <w:sz w:val="24"/>
          <w:szCs w:val="24"/>
        </w:rPr>
        <w:t>– “</w:t>
      </w:r>
      <w:r w:rsidR="00C73F7F" w:rsidRPr="00C73F7F">
        <w:rPr>
          <w:rFonts w:ascii="Arial" w:hAnsi="Arial" w:cs="Arial"/>
          <w:bCs/>
          <w:i/>
          <w:sz w:val="24"/>
          <w:szCs w:val="24"/>
        </w:rPr>
        <w:t xml:space="preserve">O processo administrativo, que pode ser instaurado mediante provocação do interessado ou por iniciativa da própria Administração, estabelece uma relação bilateral, “inter partes”, ou seja, de um lado, o administrado, que deduz uma pretensão e, de outro, a Administração que, quando decide, não age como </w:t>
      </w:r>
      <w:proofErr w:type="gramStart"/>
      <w:r w:rsidR="00C73F7F" w:rsidRPr="00C73F7F">
        <w:rPr>
          <w:rFonts w:ascii="Arial" w:hAnsi="Arial" w:cs="Arial"/>
          <w:bCs/>
          <w:i/>
          <w:sz w:val="24"/>
          <w:szCs w:val="24"/>
        </w:rPr>
        <w:t>terceiro, estranho</w:t>
      </w:r>
      <w:proofErr w:type="gramEnd"/>
      <w:r w:rsidR="00C73F7F" w:rsidRPr="00C73F7F">
        <w:rPr>
          <w:rFonts w:ascii="Arial" w:hAnsi="Arial" w:cs="Arial"/>
          <w:bCs/>
          <w:i/>
          <w:sz w:val="24"/>
          <w:szCs w:val="24"/>
        </w:rPr>
        <w:t xml:space="preserve"> à controvérsia, mas como parte que atua no próprio interesse e nos limites que lhe são impostos por lei. Provocada ou não pelo particular, a Administração atua no interesse da própria Administração e para atender a fins que lhe são específicos.</w:t>
      </w:r>
      <w:r w:rsidR="00C73F7F">
        <w:rPr>
          <w:rFonts w:ascii="Arial" w:hAnsi="Arial" w:cs="Arial"/>
          <w:bCs/>
          <w:sz w:val="24"/>
          <w:szCs w:val="24"/>
        </w:rPr>
        <w:t>”</w:t>
      </w:r>
    </w:p>
    <w:p w:rsidR="00C73F7F" w:rsidRDefault="00C73F7F" w:rsidP="002833FB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Di Pietro ainda destaca que alguns autores falam em “interessados” e não em partes. Porém, conclui que pode usar a denominação parte, eis que é propriamente o conceito de alguém que propõe ou contra quem se propõe uma pretensão, havendo verdadeira controvérsia entre Administração e administrado.</w:t>
      </w:r>
    </w:p>
    <w:p w:rsidR="00C73F7F" w:rsidRDefault="00C73F7F" w:rsidP="002833FB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Registra ainda que se </w:t>
      </w:r>
      <w:proofErr w:type="gramStart"/>
      <w:r>
        <w:rPr>
          <w:rFonts w:ascii="Arial" w:hAnsi="Arial" w:cs="Arial"/>
          <w:bCs/>
          <w:sz w:val="24"/>
          <w:szCs w:val="24"/>
        </w:rPr>
        <w:t>trata</w:t>
      </w:r>
      <w:proofErr w:type="gramEnd"/>
      <w:r>
        <w:rPr>
          <w:rFonts w:ascii="Arial" w:hAnsi="Arial" w:cs="Arial"/>
          <w:bCs/>
          <w:sz w:val="24"/>
          <w:szCs w:val="24"/>
        </w:rPr>
        <w:t>, ao contrário do processo judicial, de não oneroso, até porque naquele o Estado atua como intermediário, ao contrário deste em que ele é parte.</w:t>
      </w:r>
    </w:p>
    <w:p w:rsidR="00C73F7F" w:rsidRDefault="00C73F7F" w:rsidP="002833FB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Por fim, registra que não pode o Estado criar coisa julgada em processo administrativo, pois não se pode atuar como juiz e parte ao mesmo tempo, assim como não se pode ser juiz em causa própria.</w:t>
      </w:r>
    </w:p>
    <w:p w:rsidR="00C73F7F" w:rsidRDefault="004C74FB" w:rsidP="002833FB">
      <w:pPr>
        <w:jc w:val="both"/>
        <w:rPr>
          <w:rFonts w:ascii="Arial" w:hAnsi="Arial" w:cs="Arial"/>
          <w:bCs/>
          <w:i/>
          <w:sz w:val="24"/>
          <w:szCs w:val="24"/>
        </w:rPr>
      </w:pPr>
      <w:r w:rsidRPr="004C74FB">
        <w:rPr>
          <w:rFonts w:ascii="Arial" w:hAnsi="Arial" w:cs="Arial"/>
          <w:b/>
          <w:bCs/>
          <w:sz w:val="24"/>
          <w:szCs w:val="24"/>
        </w:rPr>
        <w:t xml:space="preserve">Gustavo Mello </w:t>
      </w:r>
      <w:proofErr w:type="spellStart"/>
      <w:r w:rsidRPr="004C74FB">
        <w:rPr>
          <w:rFonts w:ascii="Arial" w:hAnsi="Arial" w:cs="Arial"/>
          <w:b/>
          <w:bCs/>
          <w:sz w:val="24"/>
          <w:szCs w:val="24"/>
        </w:rPr>
        <w:t>Knoplock</w:t>
      </w:r>
      <w:proofErr w:type="spellEnd"/>
      <w:r w:rsidRPr="004C74FB">
        <w:rPr>
          <w:rFonts w:ascii="Arial" w:hAnsi="Arial" w:cs="Arial"/>
          <w:b/>
          <w:bCs/>
          <w:sz w:val="24"/>
          <w:szCs w:val="24"/>
        </w:rPr>
        <w:t xml:space="preserve"> </w:t>
      </w:r>
      <w:r w:rsidRPr="004C74FB">
        <w:rPr>
          <w:rFonts w:ascii="Arial" w:hAnsi="Arial" w:cs="Arial"/>
          <w:bCs/>
          <w:sz w:val="24"/>
          <w:szCs w:val="24"/>
        </w:rPr>
        <w:t>– “</w:t>
      </w:r>
      <w:r w:rsidRPr="004C74FB">
        <w:rPr>
          <w:rFonts w:ascii="Arial" w:hAnsi="Arial" w:cs="Arial"/>
          <w:bCs/>
          <w:i/>
          <w:sz w:val="24"/>
          <w:szCs w:val="24"/>
        </w:rPr>
        <w:t>O processo administrativo está relacionado a um lit</w:t>
      </w:r>
      <w:r>
        <w:rPr>
          <w:rFonts w:ascii="Arial" w:hAnsi="Arial" w:cs="Arial"/>
          <w:bCs/>
          <w:i/>
          <w:sz w:val="24"/>
          <w:szCs w:val="24"/>
        </w:rPr>
        <w:t>ígio, a uma discussão de matéria.”</w:t>
      </w:r>
    </w:p>
    <w:p w:rsidR="00FD1F46" w:rsidRDefault="00FD1F46" w:rsidP="002833FB">
      <w:pPr>
        <w:jc w:val="both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Knoplock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registra que a Lei 9.784/1999 não faz diferenciação entre processo e procedimento administrativo. </w:t>
      </w:r>
    </w:p>
    <w:p w:rsidR="00FD1F46" w:rsidRDefault="00FD1F46" w:rsidP="002833FB">
      <w:pPr>
        <w:jc w:val="both"/>
        <w:rPr>
          <w:rFonts w:ascii="Arial" w:hAnsi="Arial" w:cs="Arial"/>
          <w:bCs/>
          <w:i/>
          <w:sz w:val="24"/>
          <w:szCs w:val="24"/>
        </w:rPr>
      </w:pPr>
      <w:r w:rsidRPr="00FD1F46">
        <w:rPr>
          <w:rFonts w:ascii="Arial" w:hAnsi="Arial" w:cs="Arial"/>
          <w:bCs/>
          <w:sz w:val="24"/>
          <w:szCs w:val="24"/>
        </w:rPr>
        <w:t>Di Pietro refere que enquanto o processo admin</w:t>
      </w:r>
      <w:r>
        <w:rPr>
          <w:rFonts w:ascii="Arial" w:hAnsi="Arial" w:cs="Arial"/>
          <w:bCs/>
          <w:sz w:val="24"/>
          <w:szCs w:val="24"/>
        </w:rPr>
        <w:t>i</w:t>
      </w:r>
      <w:r w:rsidRPr="00FD1F46">
        <w:rPr>
          <w:rFonts w:ascii="Arial" w:hAnsi="Arial" w:cs="Arial"/>
          <w:bCs/>
          <w:sz w:val="24"/>
          <w:szCs w:val="24"/>
        </w:rPr>
        <w:t xml:space="preserve">strativo seria </w:t>
      </w:r>
      <w:r w:rsidRPr="00FD1F46">
        <w:rPr>
          <w:rFonts w:ascii="Arial" w:hAnsi="Arial" w:cs="Arial"/>
          <w:bCs/>
          <w:i/>
          <w:sz w:val="24"/>
          <w:szCs w:val="24"/>
        </w:rPr>
        <w:t>“tudo o que a Administração Pública faz, sejam operações materiais ou atos jurídicos, fica documentado em um processo; cada vez que ela for tomar uma decisão, executar uma obra, celebrar um contrato, editar um regulamento, o ato final é sempre precedido de uma série de atos materiais ou jurídicos, consistentes em estudos, pareceres, informações, laudos, audiências, enfim tudo o que for necessário para instruir, preparar e fundamentar o ato final objetivado pela Administração.”</w:t>
      </w:r>
      <w:r>
        <w:rPr>
          <w:rFonts w:ascii="Arial" w:hAnsi="Arial" w:cs="Arial"/>
          <w:bCs/>
          <w:sz w:val="24"/>
          <w:szCs w:val="24"/>
        </w:rPr>
        <w:t xml:space="preserve">, o </w:t>
      </w:r>
      <w:r>
        <w:rPr>
          <w:rFonts w:ascii="Arial" w:hAnsi="Arial" w:cs="Arial"/>
          <w:bCs/>
          <w:sz w:val="24"/>
          <w:szCs w:val="24"/>
        </w:rPr>
        <w:lastRenderedPageBreak/>
        <w:t xml:space="preserve">procedimento administrativo seria </w:t>
      </w:r>
      <w:r w:rsidRPr="00FD1F46">
        <w:rPr>
          <w:rFonts w:ascii="Arial" w:hAnsi="Arial" w:cs="Arial"/>
          <w:bCs/>
          <w:i/>
          <w:sz w:val="24"/>
          <w:szCs w:val="24"/>
        </w:rPr>
        <w:t>“o conjunto de formalidades que devem ser observadas para a prática de certos atos administrativos; equivale a rito, a forma de proceder; o procedimento se desenvolve dentro de um processo administrativo”.</w:t>
      </w:r>
    </w:p>
    <w:p w:rsidR="00E55641" w:rsidRDefault="00E55641" w:rsidP="002833FB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Conforme Alexandre </w:t>
      </w:r>
      <w:proofErr w:type="spellStart"/>
      <w:r>
        <w:rPr>
          <w:rFonts w:ascii="Arial" w:hAnsi="Arial" w:cs="Arial"/>
          <w:bCs/>
          <w:sz w:val="24"/>
          <w:szCs w:val="24"/>
        </w:rPr>
        <w:t>Mazza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, o processo administrativo é regrado pela Constituição Federal, sendo que no aspecto moderno, é importante que este possua dois elementos: </w:t>
      </w:r>
    </w:p>
    <w:p w:rsidR="00E55641" w:rsidRDefault="00E55641" w:rsidP="00E55641">
      <w:pPr>
        <w:pStyle w:val="PargrafodaLista"/>
        <w:numPr>
          <w:ilvl w:val="0"/>
          <w:numId w:val="6"/>
        </w:numPr>
        <w:jc w:val="both"/>
        <w:rPr>
          <w:rFonts w:ascii="Arial" w:hAnsi="Arial" w:cs="Arial"/>
          <w:bCs/>
          <w:sz w:val="24"/>
          <w:szCs w:val="24"/>
        </w:rPr>
      </w:pPr>
      <w:r w:rsidRPr="00E55641">
        <w:rPr>
          <w:rFonts w:ascii="Arial" w:hAnsi="Arial" w:cs="Arial"/>
          <w:bCs/>
          <w:sz w:val="24"/>
          <w:szCs w:val="24"/>
        </w:rPr>
        <w:t>DEVIDO PROCESSO LEGAL FORMAL (rito a ser observado para se tomar a decisão)</w:t>
      </w:r>
      <w:r>
        <w:rPr>
          <w:rFonts w:ascii="Arial" w:hAnsi="Arial" w:cs="Arial"/>
          <w:bCs/>
          <w:sz w:val="24"/>
          <w:szCs w:val="24"/>
        </w:rPr>
        <w:t>;</w:t>
      </w:r>
    </w:p>
    <w:p w:rsidR="003E65B6" w:rsidRPr="00E55641" w:rsidRDefault="00E55641" w:rsidP="00E55641">
      <w:pPr>
        <w:pStyle w:val="PargrafodaLista"/>
        <w:numPr>
          <w:ilvl w:val="0"/>
          <w:numId w:val="6"/>
        </w:numPr>
        <w:jc w:val="both"/>
        <w:rPr>
          <w:rFonts w:ascii="Arial" w:hAnsi="Arial" w:cs="Arial"/>
          <w:bCs/>
          <w:sz w:val="24"/>
          <w:szCs w:val="24"/>
        </w:rPr>
      </w:pPr>
      <w:r w:rsidRPr="00E55641">
        <w:rPr>
          <w:rFonts w:ascii="Arial" w:hAnsi="Arial" w:cs="Arial"/>
          <w:bCs/>
          <w:sz w:val="24"/>
          <w:szCs w:val="24"/>
        </w:rPr>
        <w:t>DEVIDO PROCESSO LEGAL MATERIAL ou SUBSTANTIVO (razoabilidade e proporcionalidade da decisão final do processo)</w:t>
      </w:r>
    </w:p>
    <w:p w:rsidR="001679CD" w:rsidRDefault="001679CD" w:rsidP="002833FB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Além disso, é importante que sejam assegurados o contraditório e a ampla defesa. É o que reza o art. 5º, LV e LIV:</w:t>
      </w:r>
    </w:p>
    <w:p w:rsidR="00C533B6" w:rsidRDefault="00C533B6" w:rsidP="00C533B6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1134"/>
        <w:jc w:val="both"/>
        <w:rPr>
          <w:rFonts w:ascii="Gisha" w:hAnsi="Gisha" w:cs="Gisha"/>
          <w:sz w:val="20"/>
          <w:szCs w:val="20"/>
        </w:rPr>
      </w:pPr>
      <w:r>
        <w:rPr>
          <w:rFonts w:ascii="Gisha" w:hAnsi="Gisha" w:cs="Gisha"/>
          <w:sz w:val="20"/>
          <w:szCs w:val="20"/>
        </w:rPr>
        <w:t>Art. 5º</w:t>
      </w:r>
    </w:p>
    <w:p w:rsidR="001679CD" w:rsidRPr="00C533B6" w:rsidRDefault="001679CD" w:rsidP="00C533B6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1134"/>
        <w:jc w:val="both"/>
        <w:rPr>
          <w:rFonts w:ascii="Gisha" w:hAnsi="Gisha" w:cs="Gisha"/>
          <w:sz w:val="20"/>
          <w:szCs w:val="20"/>
        </w:rPr>
      </w:pPr>
      <w:r w:rsidRPr="00C533B6">
        <w:rPr>
          <w:rFonts w:ascii="Gisha" w:hAnsi="Gisha" w:cs="Gisha"/>
          <w:sz w:val="20"/>
          <w:szCs w:val="20"/>
        </w:rPr>
        <w:t xml:space="preserve">LIV - ninguém será privado da liberdade ou de seus bens sem o </w:t>
      </w:r>
      <w:r w:rsidRPr="00C533B6">
        <w:rPr>
          <w:rFonts w:ascii="Gisha" w:hAnsi="Gisha" w:cs="Gisha"/>
          <w:b/>
          <w:sz w:val="20"/>
          <w:szCs w:val="20"/>
        </w:rPr>
        <w:t>devido processo legal</w:t>
      </w:r>
      <w:r w:rsidRPr="00C533B6">
        <w:rPr>
          <w:rFonts w:ascii="Gisha" w:hAnsi="Gisha" w:cs="Gisha"/>
          <w:sz w:val="20"/>
          <w:szCs w:val="20"/>
        </w:rPr>
        <w:t>;</w:t>
      </w:r>
    </w:p>
    <w:p w:rsidR="001679CD" w:rsidRPr="00C533B6" w:rsidRDefault="001679CD" w:rsidP="00C533B6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1134"/>
        <w:jc w:val="both"/>
        <w:rPr>
          <w:rFonts w:ascii="Gisha" w:hAnsi="Gisha" w:cs="Gisha"/>
          <w:sz w:val="20"/>
          <w:szCs w:val="20"/>
        </w:rPr>
      </w:pPr>
      <w:bookmarkStart w:id="0" w:name="5LV"/>
      <w:bookmarkEnd w:id="0"/>
      <w:r w:rsidRPr="00C533B6">
        <w:rPr>
          <w:rFonts w:ascii="Gisha" w:hAnsi="Gisha" w:cs="Gisha"/>
          <w:sz w:val="20"/>
          <w:szCs w:val="20"/>
        </w:rPr>
        <w:t xml:space="preserve">LV - aos litigantes, em processo judicial ou administrativo, e aos acusados em geral </w:t>
      </w:r>
      <w:proofErr w:type="gramStart"/>
      <w:r w:rsidRPr="00C533B6">
        <w:rPr>
          <w:rFonts w:ascii="Gisha" w:hAnsi="Gisha" w:cs="Gisha"/>
          <w:sz w:val="20"/>
          <w:szCs w:val="20"/>
        </w:rPr>
        <w:t>são</w:t>
      </w:r>
      <w:proofErr w:type="gramEnd"/>
      <w:r w:rsidRPr="00C533B6">
        <w:rPr>
          <w:rFonts w:ascii="Gisha" w:hAnsi="Gisha" w:cs="Gisha"/>
          <w:sz w:val="20"/>
          <w:szCs w:val="20"/>
        </w:rPr>
        <w:t xml:space="preserve"> assegurados o </w:t>
      </w:r>
      <w:r w:rsidRPr="00C533B6">
        <w:rPr>
          <w:rFonts w:ascii="Gisha" w:hAnsi="Gisha" w:cs="Gisha"/>
          <w:b/>
          <w:sz w:val="20"/>
          <w:szCs w:val="20"/>
        </w:rPr>
        <w:t>contraditório</w:t>
      </w:r>
      <w:r w:rsidRPr="00C533B6">
        <w:rPr>
          <w:rFonts w:ascii="Gisha" w:hAnsi="Gisha" w:cs="Gisha"/>
          <w:sz w:val="20"/>
          <w:szCs w:val="20"/>
        </w:rPr>
        <w:t xml:space="preserve"> e </w:t>
      </w:r>
      <w:r w:rsidRPr="00C533B6">
        <w:rPr>
          <w:rFonts w:ascii="Gisha" w:hAnsi="Gisha" w:cs="Gisha"/>
          <w:b/>
          <w:sz w:val="20"/>
          <w:szCs w:val="20"/>
        </w:rPr>
        <w:t>ampla defesa</w:t>
      </w:r>
      <w:r w:rsidRPr="00C533B6">
        <w:rPr>
          <w:rFonts w:ascii="Gisha" w:hAnsi="Gisha" w:cs="Gisha"/>
          <w:sz w:val="20"/>
          <w:szCs w:val="20"/>
        </w:rPr>
        <w:t>, com os meios e recursos a ela inerentes;</w:t>
      </w:r>
    </w:p>
    <w:p w:rsidR="00666C83" w:rsidRDefault="00C533B6" w:rsidP="00C533B6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 Lei 9.784/99 regulament</w:t>
      </w:r>
      <w:r w:rsidR="00666C83">
        <w:rPr>
          <w:rFonts w:ascii="Arial" w:hAnsi="Arial" w:cs="Arial"/>
          <w:bCs/>
          <w:sz w:val="24"/>
          <w:szCs w:val="24"/>
        </w:rPr>
        <w:t>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666C83">
        <w:rPr>
          <w:rFonts w:ascii="Arial" w:hAnsi="Arial" w:cs="Arial"/>
          <w:bCs/>
          <w:sz w:val="24"/>
          <w:szCs w:val="24"/>
        </w:rPr>
        <w:t>a disciplina constitucional do</w:t>
      </w:r>
      <w:r>
        <w:rPr>
          <w:rFonts w:ascii="Arial" w:hAnsi="Arial" w:cs="Arial"/>
          <w:bCs/>
          <w:sz w:val="24"/>
          <w:szCs w:val="24"/>
        </w:rPr>
        <w:t xml:space="preserve"> processo administrativo</w:t>
      </w:r>
      <w:r w:rsidR="00666C83">
        <w:rPr>
          <w:rFonts w:ascii="Arial" w:hAnsi="Arial" w:cs="Arial"/>
          <w:bCs/>
          <w:sz w:val="24"/>
          <w:szCs w:val="24"/>
        </w:rPr>
        <w:t>, tratando-se de norma básica, sendo aplicável exclusivamente ao âmbito da União, não vinculando Estados, Distrito Federal e Municípios. Porém, pode ser aplicada ao Legislativo e ao Judiciário, no exercício de função atípica, ou seja, administrativa.</w:t>
      </w:r>
    </w:p>
    <w:p w:rsidR="00666C83" w:rsidRPr="00A953CE" w:rsidRDefault="00666C83" w:rsidP="00666C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8"/>
          <w:szCs w:val="24"/>
        </w:rPr>
      </w:pPr>
      <w:r>
        <w:rPr>
          <w:rFonts w:ascii="Arial" w:hAnsi="Arial" w:cs="Arial"/>
          <w:b/>
          <w:bCs/>
          <w:sz w:val="28"/>
          <w:szCs w:val="24"/>
        </w:rPr>
        <w:t>2</w:t>
      </w:r>
      <w:r w:rsidRPr="00A953CE">
        <w:rPr>
          <w:rFonts w:ascii="Arial" w:hAnsi="Arial" w:cs="Arial"/>
          <w:b/>
          <w:bCs/>
          <w:sz w:val="28"/>
          <w:szCs w:val="24"/>
        </w:rPr>
        <w:t xml:space="preserve">. </w:t>
      </w:r>
      <w:r w:rsidR="0092238B">
        <w:rPr>
          <w:rFonts w:ascii="Arial" w:hAnsi="Arial" w:cs="Arial"/>
          <w:b/>
          <w:bCs/>
          <w:sz w:val="28"/>
          <w:szCs w:val="24"/>
        </w:rPr>
        <w:t>Princípios do</w:t>
      </w:r>
      <w:r w:rsidRPr="00A953CE">
        <w:rPr>
          <w:rFonts w:ascii="Arial" w:hAnsi="Arial" w:cs="Arial"/>
          <w:b/>
          <w:bCs/>
          <w:sz w:val="28"/>
          <w:szCs w:val="24"/>
        </w:rPr>
        <w:t xml:space="preserve"> </w:t>
      </w:r>
      <w:r>
        <w:rPr>
          <w:rFonts w:ascii="Arial" w:hAnsi="Arial" w:cs="Arial"/>
          <w:b/>
          <w:bCs/>
          <w:sz w:val="28"/>
          <w:szCs w:val="24"/>
        </w:rPr>
        <w:t>Processo Administrativo</w:t>
      </w:r>
      <w:r w:rsidRPr="00A953CE">
        <w:rPr>
          <w:rFonts w:ascii="Arial" w:hAnsi="Arial" w:cs="Arial"/>
          <w:b/>
          <w:bCs/>
          <w:sz w:val="28"/>
          <w:szCs w:val="24"/>
        </w:rPr>
        <w:t>:</w:t>
      </w:r>
    </w:p>
    <w:p w:rsidR="00666C83" w:rsidRPr="00A953CE" w:rsidRDefault="00666C83" w:rsidP="00666C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D545C7" w:rsidRDefault="00D545C7" w:rsidP="00666C83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D545C7">
        <w:rPr>
          <w:rFonts w:ascii="Arial" w:hAnsi="Arial" w:cs="Arial"/>
          <w:bCs/>
          <w:sz w:val="24"/>
          <w:szCs w:val="24"/>
        </w:rPr>
        <w:t>Segundo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666C83" w:rsidRPr="00D545C7">
        <w:rPr>
          <w:rFonts w:ascii="Arial" w:hAnsi="Arial" w:cs="Arial"/>
          <w:bCs/>
          <w:sz w:val="24"/>
          <w:szCs w:val="24"/>
        </w:rPr>
        <w:t xml:space="preserve">Maria Sylvia </w:t>
      </w:r>
      <w:proofErr w:type="spellStart"/>
      <w:r w:rsidR="00666C83" w:rsidRPr="00D545C7">
        <w:rPr>
          <w:rFonts w:ascii="Arial" w:hAnsi="Arial" w:cs="Arial"/>
          <w:bCs/>
          <w:sz w:val="24"/>
          <w:szCs w:val="24"/>
        </w:rPr>
        <w:t>Zanella</w:t>
      </w:r>
      <w:proofErr w:type="spellEnd"/>
      <w:r w:rsidR="00666C83" w:rsidRPr="00D545C7">
        <w:rPr>
          <w:rFonts w:ascii="Arial" w:hAnsi="Arial" w:cs="Arial"/>
          <w:bCs/>
          <w:sz w:val="24"/>
          <w:szCs w:val="24"/>
        </w:rPr>
        <w:t xml:space="preserve"> Di Pietro</w:t>
      </w:r>
      <w:r>
        <w:rPr>
          <w:rFonts w:ascii="Arial" w:hAnsi="Arial" w:cs="Arial"/>
          <w:bCs/>
          <w:sz w:val="24"/>
          <w:szCs w:val="24"/>
        </w:rPr>
        <w:t>, há princípios comuns ao processo administrativo e ao processo judicial. Tratam-se do Princípio da PUBLICIDADE, Princípio da AMPLA DEFESA, Princípio do CONTRADITÓRIO, Princípio do IMPULSO OFICIAL, Princípio da OBEDÊNCIA À FORMA E AOS PROCEDIMENTOS ESTABELECIDOS EM LEI.</w:t>
      </w:r>
    </w:p>
    <w:p w:rsidR="00D545C7" w:rsidRDefault="00D545C7" w:rsidP="00666C83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Além destes, há os princípios típicos do direito administrativo, que são: </w:t>
      </w:r>
      <w:r w:rsidR="007C1727">
        <w:rPr>
          <w:rFonts w:ascii="Arial" w:hAnsi="Arial" w:cs="Arial"/>
          <w:bCs/>
          <w:sz w:val="24"/>
          <w:szCs w:val="24"/>
        </w:rPr>
        <w:t>o Princípio da OFICIALIDADE, o Princípio da GRATUIDADE, o Princípio da ATIPICIDADE.</w:t>
      </w:r>
    </w:p>
    <w:p w:rsidR="007C1727" w:rsidRDefault="008B291D" w:rsidP="00666C83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Ainda a Lei 9784 estabelece em seu art. 2º outros princípios:</w:t>
      </w:r>
    </w:p>
    <w:p w:rsidR="008B291D" w:rsidRPr="008B291D" w:rsidRDefault="008B291D" w:rsidP="008B291D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1134"/>
        <w:jc w:val="both"/>
        <w:rPr>
          <w:rFonts w:ascii="Gisha" w:hAnsi="Gisha" w:cs="Gisha"/>
          <w:sz w:val="20"/>
          <w:szCs w:val="20"/>
        </w:rPr>
      </w:pPr>
      <w:r w:rsidRPr="008B291D">
        <w:rPr>
          <w:rFonts w:ascii="Gisha" w:hAnsi="Gisha" w:cs="Gisha"/>
          <w:sz w:val="20"/>
          <w:szCs w:val="20"/>
        </w:rPr>
        <w:t>Art. 2</w:t>
      </w:r>
      <w:r>
        <w:rPr>
          <w:rFonts w:ascii="Gisha" w:hAnsi="Gisha" w:cs="Gisha"/>
          <w:sz w:val="20"/>
          <w:szCs w:val="20"/>
        </w:rPr>
        <w:t>º</w:t>
      </w:r>
      <w:r w:rsidRPr="008B291D">
        <w:rPr>
          <w:rFonts w:ascii="Gisha" w:hAnsi="Gisha" w:cs="Gisha"/>
          <w:sz w:val="20"/>
          <w:szCs w:val="20"/>
        </w:rPr>
        <w:t xml:space="preserve"> A Administração Pública obedecerá, dentre outros, aos princípios da </w:t>
      </w:r>
      <w:r w:rsidRPr="008B291D">
        <w:rPr>
          <w:rFonts w:ascii="Gisha" w:hAnsi="Gisha" w:cs="Gisha"/>
          <w:b/>
          <w:sz w:val="20"/>
          <w:szCs w:val="20"/>
        </w:rPr>
        <w:t>legalidade</w:t>
      </w:r>
      <w:r w:rsidRPr="008B291D">
        <w:rPr>
          <w:rFonts w:ascii="Gisha" w:hAnsi="Gisha" w:cs="Gisha"/>
          <w:sz w:val="20"/>
          <w:szCs w:val="20"/>
        </w:rPr>
        <w:t xml:space="preserve">, </w:t>
      </w:r>
      <w:r w:rsidRPr="008B291D">
        <w:rPr>
          <w:rFonts w:ascii="Gisha" w:hAnsi="Gisha" w:cs="Gisha"/>
          <w:b/>
          <w:sz w:val="20"/>
          <w:szCs w:val="20"/>
        </w:rPr>
        <w:t>finalidade</w:t>
      </w:r>
      <w:r w:rsidRPr="008B291D">
        <w:rPr>
          <w:rFonts w:ascii="Gisha" w:hAnsi="Gisha" w:cs="Gisha"/>
          <w:sz w:val="20"/>
          <w:szCs w:val="20"/>
        </w:rPr>
        <w:t xml:space="preserve">, </w:t>
      </w:r>
      <w:r w:rsidRPr="008B291D">
        <w:rPr>
          <w:rFonts w:ascii="Gisha" w:hAnsi="Gisha" w:cs="Gisha"/>
          <w:b/>
          <w:sz w:val="20"/>
          <w:szCs w:val="20"/>
        </w:rPr>
        <w:t>motivação</w:t>
      </w:r>
      <w:r w:rsidRPr="008B291D">
        <w:rPr>
          <w:rFonts w:ascii="Gisha" w:hAnsi="Gisha" w:cs="Gisha"/>
          <w:sz w:val="20"/>
          <w:szCs w:val="20"/>
        </w:rPr>
        <w:t xml:space="preserve">, </w:t>
      </w:r>
      <w:r w:rsidRPr="008B291D">
        <w:rPr>
          <w:rFonts w:ascii="Gisha" w:hAnsi="Gisha" w:cs="Gisha"/>
          <w:b/>
          <w:sz w:val="20"/>
          <w:szCs w:val="20"/>
        </w:rPr>
        <w:t>razoabilidade</w:t>
      </w:r>
      <w:r w:rsidRPr="008B291D">
        <w:rPr>
          <w:rFonts w:ascii="Gisha" w:hAnsi="Gisha" w:cs="Gisha"/>
          <w:sz w:val="20"/>
          <w:szCs w:val="20"/>
        </w:rPr>
        <w:t xml:space="preserve">, </w:t>
      </w:r>
      <w:r w:rsidRPr="008B291D">
        <w:rPr>
          <w:rFonts w:ascii="Gisha" w:hAnsi="Gisha" w:cs="Gisha"/>
          <w:b/>
          <w:sz w:val="20"/>
          <w:szCs w:val="20"/>
        </w:rPr>
        <w:t>proporcionalidade</w:t>
      </w:r>
      <w:r w:rsidRPr="008B291D">
        <w:rPr>
          <w:rFonts w:ascii="Gisha" w:hAnsi="Gisha" w:cs="Gisha"/>
          <w:sz w:val="20"/>
          <w:szCs w:val="20"/>
        </w:rPr>
        <w:t xml:space="preserve">, </w:t>
      </w:r>
      <w:r w:rsidRPr="008B291D">
        <w:rPr>
          <w:rFonts w:ascii="Gisha" w:hAnsi="Gisha" w:cs="Gisha"/>
          <w:b/>
          <w:sz w:val="20"/>
          <w:szCs w:val="20"/>
        </w:rPr>
        <w:t>moralidade</w:t>
      </w:r>
      <w:r w:rsidRPr="008B291D">
        <w:rPr>
          <w:rFonts w:ascii="Gisha" w:hAnsi="Gisha" w:cs="Gisha"/>
          <w:sz w:val="20"/>
          <w:szCs w:val="20"/>
        </w:rPr>
        <w:t xml:space="preserve">, </w:t>
      </w:r>
      <w:r w:rsidRPr="008B291D">
        <w:rPr>
          <w:rFonts w:ascii="Gisha" w:hAnsi="Gisha" w:cs="Gisha"/>
          <w:b/>
          <w:sz w:val="20"/>
          <w:szCs w:val="20"/>
        </w:rPr>
        <w:t>ampla defesa</w:t>
      </w:r>
      <w:r w:rsidRPr="008B291D">
        <w:rPr>
          <w:rFonts w:ascii="Gisha" w:hAnsi="Gisha" w:cs="Gisha"/>
          <w:sz w:val="20"/>
          <w:szCs w:val="20"/>
        </w:rPr>
        <w:t xml:space="preserve">, </w:t>
      </w:r>
      <w:r w:rsidRPr="008B291D">
        <w:rPr>
          <w:rFonts w:ascii="Gisha" w:hAnsi="Gisha" w:cs="Gisha"/>
          <w:b/>
          <w:sz w:val="20"/>
          <w:szCs w:val="20"/>
        </w:rPr>
        <w:t>contraditório</w:t>
      </w:r>
      <w:r w:rsidRPr="008B291D">
        <w:rPr>
          <w:rFonts w:ascii="Gisha" w:hAnsi="Gisha" w:cs="Gisha"/>
          <w:sz w:val="20"/>
          <w:szCs w:val="20"/>
        </w:rPr>
        <w:t xml:space="preserve">, </w:t>
      </w:r>
      <w:r w:rsidRPr="008B291D">
        <w:rPr>
          <w:rFonts w:ascii="Gisha" w:hAnsi="Gisha" w:cs="Gisha"/>
          <w:b/>
          <w:sz w:val="20"/>
          <w:szCs w:val="20"/>
        </w:rPr>
        <w:t>segurança jurídica</w:t>
      </w:r>
      <w:r w:rsidRPr="008B291D">
        <w:rPr>
          <w:rFonts w:ascii="Gisha" w:hAnsi="Gisha" w:cs="Gisha"/>
          <w:sz w:val="20"/>
          <w:szCs w:val="20"/>
        </w:rPr>
        <w:t xml:space="preserve">, </w:t>
      </w:r>
      <w:r w:rsidRPr="008B291D">
        <w:rPr>
          <w:rFonts w:ascii="Gisha" w:hAnsi="Gisha" w:cs="Gisha"/>
          <w:b/>
          <w:sz w:val="20"/>
          <w:szCs w:val="20"/>
        </w:rPr>
        <w:t>interesse público</w:t>
      </w:r>
      <w:r w:rsidRPr="008B291D">
        <w:rPr>
          <w:rFonts w:ascii="Gisha" w:hAnsi="Gisha" w:cs="Gisha"/>
          <w:sz w:val="20"/>
          <w:szCs w:val="20"/>
        </w:rPr>
        <w:t xml:space="preserve"> e </w:t>
      </w:r>
      <w:r w:rsidRPr="008B291D">
        <w:rPr>
          <w:rFonts w:ascii="Gisha" w:hAnsi="Gisha" w:cs="Gisha"/>
          <w:b/>
          <w:sz w:val="20"/>
          <w:szCs w:val="20"/>
        </w:rPr>
        <w:t>eficiência</w:t>
      </w:r>
      <w:r w:rsidRPr="008B291D">
        <w:rPr>
          <w:rFonts w:ascii="Gisha" w:hAnsi="Gisha" w:cs="Gisha"/>
          <w:sz w:val="20"/>
          <w:szCs w:val="20"/>
        </w:rPr>
        <w:t>.</w:t>
      </w:r>
    </w:p>
    <w:p w:rsidR="00F613F4" w:rsidRDefault="008B291D" w:rsidP="00C533B6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Veremos, portanto, cada um destes princípios, mais adiante, no item </w:t>
      </w:r>
      <w:proofErr w:type="gramStart"/>
      <w:r>
        <w:rPr>
          <w:rFonts w:ascii="Arial" w:hAnsi="Arial" w:cs="Arial"/>
          <w:bCs/>
          <w:sz w:val="24"/>
          <w:szCs w:val="24"/>
        </w:rPr>
        <w:t>4</w:t>
      </w:r>
      <w:proofErr w:type="gramEnd"/>
      <w:r>
        <w:rPr>
          <w:rFonts w:ascii="Arial" w:hAnsi="Arial" w:cs="Arial"/>
          <w:bCs/>
          <w:sz w:val="24"/>
          <w:szCs w:val="24"/>
        </w:rPr>
        <w:t>.</w:t>
      </w:r>
    </w:p>
    <w:p w:rsidR="003D6CB8" w:rsidRDefault="003D6CB8" w:rsidP="00F613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8"/>
          <w:szCs w:val="24"/>
        </w:rPr>
      </w:pPr>
    </w:p>
    <w:p w:rsidR="003D6CB8" w:rsidRDefault="003D6CB8" w:rsidP="00F613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8"/>
          <w:szCs w:val="24"/>
        </w:rPr>
      </w:pPr>
    </w:p>
    <w:p w:rsidR="003D6CB8" w:rsidRDefault="003D6CB8" w:rsidP="00F613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8"/>
          <w:szCs w:val="24"/>
        </w:rPr>
      </w:pPr>
    </w:p>
    <w:p w:rsidR="00F613F4" w:rsidRPr="00A953CE" w:rsidRDefault="00F613F4" w:rsidP="00F613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8"/>
          <w:szCs w:val="24"/>
        </w:rPr>
      </w:pPr>
      <w:r>
        <w:rPr>
          <w:rFonts w:ascii="Arial" w:hAnsi="Arial" w:cs="Arial"/>
          <w:b/>
          <w:bCs/>
          <w:sz w:val="28"/>
          <w:szCs w:val="24"/>
        </w:rPr>
        <w:lastRenderedPageBreak/>
        <w:t>3</w:t>
      </w:r>
      <w:r w:rsidRPr="00A953CE">
        <w:rPr>
          <w:rFonts w:ascii="Arial" w:hAnsi="Arial" w:cs="Arial"/>
          <w:b/>
          <w:bCs/>
          <w:sz w:val="28"/>
          <w:szCs w:val="24"/>
        </w:rPr>
        <w:t xml:space="preserve">. </w:t>
      </w:r>
      <w:r>
        <w:rPr>
          <w:rFonts w:ascii="Arial" w:hAnsi="Arial" w:cs="Arial"/>
          <w:b/>
          <w:bCs/>
          <w:sz w:val="28"/>
          <w:szCs w:val="24"/>
        </w:rPr>
        <w:t>Finalidades do Processo Administrativo</w:t>
      </w:r>
      <w:r w:rsidRPr="00A953CE">
        <w:rPr>
          <w:rFonts w:ascii="Arial" w:hAnsi="Arial" w:cs="Arial"/>
          <w:b/>
          <w:bCs/>
          <w:sz w:val="28"/>
          <w:szCs w:val="24"/>
        </w:rPr>
        <w:t>:</w:t>
      </w:r>
    </w:p>
    <w:p w:rsidR="00F613F4" w:rsidRPr="00A953CE" w:rsidRDefault="004B7CAD" w:rsidP="004B7CAD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4B7CAD">
        <w:rPr>
          <w:rFonts w:ascii="Arial" w:hAnsi="Arial" w:cs="Arial"/>
          <w:bCs/>
          <w:sz w:val="24"/>
          <w:szCs w:val="24"/>
        </w:rPr>
        <w:t xml:space="preserve">Em se tratando da existência de um objeto a </w:t>
      </w:r>
      <w:proofErr w:type="gramStart"/>
      <w:r w:rsidRPr="004B7CAD">
        <w:rPr>
          <w:rFonts w:ascii="Arial" w:hAnsi="Arial" w:cs="Arial"/>
          <w:bCs/>
          <w:sz w:val="24"/>
          <w:szCs w:val="24"/>
        </w:rPr>
        <w:t>ser</w:t>
      </w:r>
      <w:proofErr w:type="gramEnd"/>
      <w:r w:rsidRPr="004B7CAD">
        <w:rPr>
          <w:rFonts w:ascii="Arial" w:hAnsi="Arial" w:cs="Arial"/>
          <w:bCs/>
          <w:sz w:val="24"/>
          <w:szCs w:val="24"/>
        </w:rPr>
        <w:t xml:space="preserve"> tratado no processo administrativo, as finalidades do processo podem ser compreendidas em sede da Administração Pública em si mesma e do interesse do particular em obter o cumprimento da função administrativa, pela Administração Pública, de forma que  podem ser sintetizadas, conforme entendimento de Gasparini, (2005, p. 862), em: “registro de ato da Administração Pública, controle da conduta dos seus agentes e administrados, compatibilização do interesse público e privado, outorga de direitos, e solução de controvérsias entre Administração Pública e seus agentes ou administrados”.</w:t>
      </w:r>
    </w:p>
    <w:p w:rsidR="003E65B6" w:rsidRPr="00A953CE" w:rsidRDefault="004B7CAD" w:rsidP="003E65B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8"/>
          <w:szCs w:val="24"/>
        </w:rPr>
      </w:pPr>
      <w:r>
        <w:rPr>
          <w:rFonts w:ascii="Arial" w:hAnsi="Arial" w:cs="Arial"/>
          <w:b/>
          <w:bCs/>
          <w:sz w:val="28"/>
          <w:szCs w:val="24"/>
        </w:rPr>
        <w:t>4</w:t>
      </w:r>
      <w:r w:rsidR="003E65B6" w:rsidRPr="00A953CE">
        <w:rPr>
          <w:rFonts w:ascii="Arial" w:hAnsi="Arial" w:cs="Arial"/>
          <w:b/>
          <w:bCs/>
          <w:sz w:val="28"/>
          <w:szCs w:val="24"/>
        </w:rPr>
        <w:t xml:space="preserve">. </w:t>
      </w:r>
      <w:r w:rsidR="003E65B6">
        <w:rPr>
          <w:rFonts w:ascii="Arial" w:hAnsi="Arial" w:cs="Arial"/>
          <w:b/>
          <w:bCs/>
          <w:sz w:val="28"/>
          <w:szCs w:val="24"/>
        </w:rPr>
        <w:t xml:space="preserve">Princípios </w:t>
      </w:r>
      <w:r>
        <w:rPr>
          <w:rFonts w:ascii="Arial" w:hAnsi="Arial" w:cs="Arial"/>
          <w:b/>
          <w:bCs/>
          <w:sz w:val="28"/>
          <w:szCs w:val="24"/>
        </w:rPr>
        <w:t>Específicos do</w:t>
      </w:r>
      <w:r w:rsidR="003E65B6" w:rsidRPr="00A953CE">
        <w:rPr>
          <w:rFonts w:ascii="Arial" w:hAnsi="Arial" w:cs="Arial"/>
          <w:b/>
          <w:bCs/>
          <w:sz w:val="28"/>
          <w:szCs w:val="24"/>
        </w:rPr>
        <w:t xml:space="preserve"> </w:t>
      </w:r>
      <w:r w:rsidR="003E65B6">
        <w:rPr>
          <w:rFonts w:ascii="Arial" w:hAnsi="Arial" w:cs="Arial"/>
          <w:b/>
          <w:bCs/>
          <w:sz w:val="28"/>
          <w:szCs w:val="24"/>
        </w:rPr>
        <w:t>Processo Administrativo</w:t>
      </w:r>
      <w:r w:rsidR="003E65B6" w:rsidRPr="00A953CE">
        <w:rPr>
          <w:rFonts w:ascii="Arial" w:hAnsi="Arial" w:cs="Arial"/>
          <w:b/>
          <w:bCs/>
          <w:sz w:val="28"/>
          <w:szCs w:val="24"/>
        </w:rPr>
        <w:t>:</w:t>
      </w:r>
    </w:p>
    <w:p w:rsidR="003E65B6" w:rsidRPr="00A953CE" w:rsidRDefault="003E65B6" w:rsidP="003E65B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3E65B6" w:rsidRDefault="003B3CD9" w:rsidP="003E65B6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Os Princípios do Processo Administrativo estão devidamente estabelecidos pelo art. 2º, parágrafo único da Lei 9.784/99:</w:t>
      </w:r>
    </w:p>
    <w:p w:rsidR="003E65B6" w:rsidRDefault="003B3CD9" w:rsidP="002833FB">
      <w:pPr>
        <w:jc w:val="both"/>
        <w:rPr>
          <w:rFonts w:ascii="Arial" w:hAnsi="Arial" w:cs="Arial"/>
          <w:bCs/>
          <w:sz w:val="24"/>
          <w:szCs w:val="24"/>
        </w:rPr>
      </w:pPr>
      <w:r w:rsidRPr="00E50E25">
        <w:rPr>
          <w:rFonts w:ascii="Arial" w:hAnsi="Arial" w:cs="Arial"/>
          <w:b/>
          <w:bCs/>
          <w:sz w:val="24"/>
          <w:szCs w:val="24"/>
        </w:rPr>
        <w:t>a) Legalidade: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271DB8">
        <w:rPr>
          <w:rFonts w:ascii="Arial" w:hAnsi="Arial" w:cs="Arial"/>
          <w:bCs/>
          <w:sz w:val="24"/>
          <w:szCs w:val="24"/>
        </w:rPr>
        <w:t>dever de atuação conforme a lei e o direito;</w:t>
      </w:r>
    </w:p>
    <w:p w:rsidR="00271DB8" w:rsidRDefault="00271DB8" w:rsidP="002833FB">
      <w:pPr>
        <w:jc w:val="both"/>
        <w:rPr>
          <w:rFonts w:ascii="Arial" w:hAnsi="Arial" w:cs="Arial"/>
          <w:bCs/>
          <w:sz w:val="24"/>
          <w:szCs w:val="24"/>
        </w:rPr>
      </w:pPr>
      <w:r w:rsidRPr="00E50E25">
        <w:rPr>
          <w:rFonts w:ascii="Arial" w:hAnsi="Arial" w:cs="Arial"/>
          <w:b/>
          <w:bCs/>
          <w:sz w:val="24"/>
          <w:szCs w:val="24"/>
        </w:rPr>
        <w:t>b) Finalidade:</w:t>
      </w:r>
      <w:r>
        <w:rPr>
          <w:rFonts w:ascii="Arial" w:hAnsi="Arial" w:cs="Arial"/>
          <w:bCs/>
          <w:sz w:val="24"/>
          <w:szCs w:val="24"/>
        </w:rPr>
        <w:t xml:space="preserve"> atendimento a fins de interesse público, vedada a </w:t>
      </w:r>
      <w:r w:rsidR="00BA7F9B">
        <w:rPr>
          <w:rFonts w:ascii="Arial" w:hAnsi="Arial" w:cs="Arial"/>
          <w:bCs/>
          <w:sz w:val="24"/>
          <w:szCs w:val="24"/>
        </w:rPr>
        <w:t>renúncia total ou parcial de poderes ou competências, exceto se autorizado por lei.</w:t>
      </w:r>
    </w:p>
    <w:p w:rsidR="00BA7F9B" w:rsidRDefault="00BA7F9B" w:rsidP="002833FB">
      <w:pPr>
        <w:jc w:val="both"/>
        <w:rPr>
          <w:rFonts w:ascii="Arial" w:hAnsi="Arial" w:cs="Arial"/>
          <w:bCs/>
          <w:sz w:val="24"/>
          <w:szCs w:val="24"/>
        </w:rPr>
      </w:pPr>
      <w:r w:rsidRPr="00E50E25">
        <w:rPr>
          <w:rFonts w:ascii="Arial" w:hAnsi="Arial" w:cs="Arial"/>
          <w:b/>
          <w:bCs/>
          <w:sz w:val="24"/>
          <w:szCs w:val="24"/>
        </w:rPr>
        <w:t>c) Impessoalidade:</w:t>
      </w:r>
      <w:r>
        <w:rPr>
          <w:rFonts w:ascii="Arial" w:hAnsi="Arial" w:cs="Arial"/>
          <w:bCs/>
          <w:sz w:val="24"/>
          <w:szCs w:val="24"/>
        </w:rPr>
        <w:t xml:space="preserve"> atendimento objetivo do interesse público, sem promoção pessoal de agentes ou autoridades.</w:t>
      </w:r>
    </w:p>
    <w:p w:rsidR="00BA7F9B" w:rsidRDefault="00BA7F9B" w:rsidP="002833FB">
      <w:pPr>
        <w:jc w:val="both"/>
        <w:rPr>
          <w:rFonts w:ascii="Arial" w:hAnsi="Arial" w:cs="Arial"/>
          <w:bCs/>
          <w:sz w:val="24"/>
          <w:szCs w:val="24"/>
        </w:rPr>
      </w:pPr>
      <w:r w:rsidRPr="00E50E25">
        <w:rPr>
          <w:rFonts w:ascii="Arial" w:hAnsi="Arial" w:cs="Arial"/>
          <w:b/>
          <w:bCs/>
          <w:sz w:val="24"/>
          <w:szCs w:val="24"/>
        </w:rPr>
        <w:t>d) Moralidade:</w:t>
      </w:r>
      <w:r>
        <w:rPr>
          <w:rFonts w:ascii="Arial" w:hAnsi="Arial" w:cs="Arial"/>
          <w:bCs/>
          <w:sz w:val="24"/>
          <w:szCs w:val="24"/>
        </w:rPr>
        <w:t xml:space="preserve"> atuação dentro de padrões éticos de probidade</w:t>
      </w:r>
      <w:proofErr w:type="gramStart"/>
      <w:r>
        <w:rPr>
          <w:rFonts w:ascii="Arial" w:hAnsi="Arial" w:cs="Arial"/>
          <w:bCs/>
          <w:sz w:val="24"/>
          <w:szCs w:val="24"/>
        </w:rPr>
        <w:t>, decoro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e boa-fé.</w:t>
      </w:r>
    </w:p>
    <w:p w:rsidR="00BA7F9B" w:rsidRDefault="00BA7F9B" w:rsidP="002833FB">
      <w:pPr>
        <w:jc w:val="both"/>
        <w:rPr>
          <w:rFonts w:ascii="Arial" w:hAnsi="Arial" w:cs="Arial"/>
          <w:bCs/>
          <w:sz w:val="24"/>
          <w:szCs w:val="24"/>
        </w:rPr>
      </w:pPr>
      <w:r w:rsidRPr="00E50E25">
        <w:rPr>
          <w:rFonts w:ascii="Arial" w:hAnsi="Arial" w:cs="Arial"/>
          <w:b/>
          <w:bCs/>
          <w:sz w:val="24"/>
          <w:szCs w:val="24"/>
        </w:rPr>
        <w:t>e) Publicidade</w:t>
      </w:r>
      <w:r>
        <w:rPr>
          <w:rFonts w:ascii="Arial" w:hAnsi="Arial" w:cs="Arial"/>
          <w:bCs/>
          <w:sz w:val="24"/>
          <w:szCs w:val="24"/>
        </w:rPr>
        <w:t>: divulgação oficial de atos administrativos, exceto casos que a Constituição prevê sigilo.</w:t>
      </w:r>
      <w:r w:rsidR="00E50E25">
        <w:rPr>
          <w:rFonts w:ascii="Arial" w:hAnsi="Arial" w:cs="Arial"/>
          <w:bCs/>
          <w:sz w:val="24"/>
          <w:szCs w:val="24"/>
        </w:rPr>
        <w:t xml:space="preserve"> Os processos devem estar ao acesso dos interessados. É acesso mais amplo que o judicial. Qualquer pessoa, não só </w:t>
      </w:r>
      <w:proofErr w:type="gramStart"/>
      <w:r w:rsidR="00E50E25">
        <w:rPr>
          <w:rFonts w:ascii="Arial" w:hAnsi="Arial" w:cs="Arial"/>
          <w:bCs/>
          <w:sz w:val="24"/>
          <w:szCs w:val="24"/>
        </w:rPr>
        <w:t>as partes, pode exercer</w:t>
      </w:r>
      <w:proofErr w:type="gramEnd"/>
      <w:r w:rsidR="00E50E25">
        <w:rPr>
          <w:rFonts w:ascii="Arial" w:hAnsi="Arial" w:cs="Arial"/>
          <w:bCs/>
          <w:sz w:val="24"/>
          <w:szCs w:val="24"/>
        </w:rPr>
        <w:t xml:space="preserve"> seu direito de acesso, porém, deve ter algum interesse atingido ou deve atuar no interesse coletivo. Previsto no art. 37 da CF e no art. 5º XXXIII da CF. Para exercê-lo deve haver a demonstração do interesse individual ou coletivo que pretende defender.</w:t>
      </w:r>
      <w:r w:rsidR="004616D7">
        <w:rPr>
          <w:rFonts w:ascii="Arial" w:hAnsi="Arial" w:cs="Arial"/>
          <w:bCs/>
          <w:sz w:val="24"/>
          <w:szCs w:val="24"/>
        </w:rPr>
        <w:t xml:space="preserve"> Só pode ser restrito diante de situações que exigem sigilo, como a defesa da intimidade ou interesse social (art. 5º, LX</w:t>
      </w:r>
      <w:proofErr w:type="gramStart"/>
      <w:r w:rsidR="004616D7">
        <w:rPr>
          <w:rFonts w:ascii="Arial" w:hAnsi="Arial" w:cs="Arial"/>
          <w:bCs/>
          <w:sz w:val="24"/>
          <w:szCs w:val="24"/>
        </w:rPr>
        <w:t>)</w:t>
      </w:r>
      <w:proofErr w:type="gramEnd"/>
      <w:r w:rsidR="004616D7">
        <w:rPr>
          <w:rFonts w:ascii="Arial" w:hAnsi="Arial" w:cs="Arial"/>
          <w:bCs/>
          <w:sz w:val="24"/>
          <w:szCs w:val="24"/>
        </w:rPr>
        <w:tab/>
        <w:t xml:space="preserve">. </w:t>
      </w:r>
    </w:p>
    <w:p w:rsidR="00BA7F9B" w:rsidRDefault="00BA7F9B" w:rsidP="002833FB">
      <w:pPr>
        <w:jc w:val="both"/>
        <w:rPr>
          <w:rFonts w:ascii="Arial" w:hAnsi="Arial" w:cs="Arial"/>
          <w:bCs/>
          <w:sz w:val="24"/>
          <w:szCs w:val="24"/>
        </w:rPr>
      </w:pPr>
      <w:r w:rsidRPr="00E50E25">
        <w:rPr>
          <w:rFonts w:ascii="Arial" w:hAnsi="Arial" w:cs="Arial"/>
          <w:b/>
          <w:bCs/>
          <w:sz w:val="24"/>
          <w:szCs w:val="24"/>
        </w:rPr>
        <w:t>f) Razoabilidade ou Proporcionalidade:</w:t>
      </w:r>
      <w:r>
        <w:rPr>
          <w:rFonts w:ascii="Arial" w:hAnsi="Arial" w:cs="Arial"/>
          <w:bCs/>
          <w:sz w:val="24"/>
          <w:szCs w:val="24"/>
        </w:rPr>
        <w:t xml:space="preserve"> adequar meios e fins, sem impor obrigações, restrições e sanções em medida superior às estritamente necessárias ao atendimento do interesse público.</w:t>
      </w:r>
    </w:p>
    <w:p w:rsidR="00F60F8E" w:rsidRDefault="00BA7F9B" w:rsidP="002833FB">
      <w:pPr>
        <w:jc w:val="both"/>
        <w:rPr>
          <w:rFonts w:ascii="Arial" w:hAnsi="Arial" w:cs="Arial"/>
          <w:bCs/>
          <w:sz w:val="24"/>
          <w:szCs w:val="24"/>
        </w:rPr>
      </w:pPr>
      <w:r w:rsidRPr="00E50E25">
        <w:rPr>
          <w:rFonts w:ascii="Arial" w:hAnsi="Arial" w:cs="Arial"/>
          <w:b/>
          <w:bCs/>
          <w:sz w:val="24"/>
          <w:szCs w:val="24"/>
        </w:rPr>
        <w:t>g) Obrigatória Motivação:</w:t>
      </w:r>
      <w:r>
        <w:rPr>
          <w:rFonts w:ascii="Arial" w:hAnsi="Arial" w:cs="Arial"/>
          <w:bCs/>
          <w:sz w:val="24"/>
          <w:szCs w:val="24"/>
        </w:rPr>
        <w:t xml:space="preserve"> indicação dos pressupostos</w:t>
      </w:r>
      <w:r w:rsidR="00F60F8E">
        <w:rPr>
          <w:rFonts w:ascii="Arial" w:hAnsi="Arial" w:cs="Arial"/>
          <w:bCs/>
          <w:sz w:val="24"/>
          <w:szCs w:val="24"/>
        </w:rPr>
        <w:t xml:space="preserve"> de fato e de direito que determinarem a decisão.</w:t>
      </w:r>
    </w:p>
    <w:p w:rsidR="00F60F8E" w:rsidRDefault="00F60F8E" w:rsidP="002833FB">
      <w:pPr>
        <w:jc w:val="both"/>
        <w:rPr>
          <w:rFonts w:ascii="Arial" w:hAnsi="Arial" w:cs="Arial"/>
          <w:bCs/>
          <w:sz w:val="24"/>
          <w:szCs w:val="24"/>
        </w:rPr>
      </w:pPr>
      <w:r w:rsidRPr="00E50E25">
        <w:rPr>
          <w:rFonts w:ascii="Arial" w:hAnsi="Arial" w:cs="Arial"/>
          <w:b/>
          <w:bCs/>
          <w:sz w:val="24"/>
          <w:szCs w:val="24"/>
        </w:rPr>
        <w:t>h) Segurança Jurídica:</w:t>
      </w:r>
      <w:r>
        <w:rPr>
          <w:rFonts w:ascii="Arial" w:hAnsi="Arial" w:cs="Arial"/>
          <w:bCs/>
          <w:sz w:val="24"/>
          <w:szCs w:val="24"/>
        </w:rPr>
        <w:t xml:space="preserve"> observância de formalidades para garantir direitos dos administrados e interpretação da norma administrativa que melhor garanta o atendimento do fim público, vedada aplicação retroativa de nova interpretação.</w:t>
      </w:r>
    </w:p>
    <w:p w:rsidR="00F60F8E" w:rsidRDefault="00F60F8E" w:rsidP="002833FB">
      <w:pPr>
        <w:jc w:val="both"/>
        <w:rPr>
          <w:rFonts w:ascii="Arial" w:hAnsi="Arial" w:cs="Arial"/>
          <w:bCs/>
          <w:sz w:val="24"/>
          <w:szCs w:val="24"/>
        </w:rPr>
      </w:pPr>
      <w:r w:rsidRPr="00E50E25">
        <w:rPr>
          <w:rFonts w:ascii="Arial" w:hAnsi="Arial" w:cs="Arial"/>
          <w:b/>
          <w:bCs/>
          <w:sz w:val="24"/>
          <w:szCs w:val="24"/>
        </w:rPr>
        <w:lastRenderedPageBreak/>
        <w:t xml:space="preserve">i) </w:t>
      </w:r>
      <w:proofErr w:type="spellStart"/>
      <w:r w:rsidRPr="00E50E25">
        <w:rPr>
          <w:rFonts w:ascii="Arial" w:hAnsi="Arial" w:cs="Arial"/>
          <w:b/>
          <w:bCs/>
          <w:sz w:val="24"/>
          <w:szCs w:val="24"/>
        </w:rPr>
        <w:t>Informalismo</w:t>
      </w:r>
      <w:proofErr w:type="spellEnd"/>
      <w:r w:rsidR="00625676" w:rsidRPr="00E50E25">
        <w:rPr>
          <w:rFonts w:ascii="Arial" w:hAnsi="Arial" w:cs="Arial"/>
          <w:b/>
          <w:bCs/>
          <w:sz w:val="24"/>
          <w:szCs w:val="24"/>
        </w:rPr>
        <w:t>:</w:t>
      </w:r>
      <w:r w:rsidR="00625676">
        <w:rPr>
          <w:rFonts w:ascii="Arial" w:hAnsi="Arial" w:cs="Arial"/>
          <w:bCs/>
          <w:sz w:val="24"/>
          <w:szCs w:val="24"/>
        </w:rPr>
        <w:t xml:space="preserve"> adoção de formas simples, suficientes para propiciar adequado grau de certeza, segurança e respeito aos direitos dos administrados.</w:t>
      </w:r>
      <w:r w:rsidR="00C42F6E">
        <w:rPr>
          <w:rFonts w:ascii="Arial" w:hAnsi="Arial" w:cs="Arial"/>
          <w:bCs/>
          <w:sz w:val="24"/>
          <w:szCs w:val="24"/>
        </w:rPr>
        <w:t xml:space="preserve"> Possuí mais rigidez no processo judicial que no processo administrativo. </w:t>
      </w:r>
      <w:proofErr w:type="spellStart"/>
      <w:r w:rsidR="00363872">
        <w:rPr>
          <w:rFonts w:ascii="Arial" w:hAnsi="Arial" w:cs="Arial"/>
          <w:bCs/>
          <w:sz w:val="24"/>
          <w:szCs w:val="24"/>
        </w:rPr>
        <w:t>Informalismo</w:t>
      </w:r>
      <w:proofErr w:type="spellEnd"/>
      <w:r w:rsidR="00363872">
        <w:rPr>
          <w:rFonts w:ascii="Arial" w:hAnsi="Arial" w:cs="Arial"/>
          <w:bCs/>
          <w:sz w:val="24"/>
          <w:szCs w:val="24"/>
        </w:rPr>
        <w:t xml:space="preserve"> não quer dizer ausência de forma, mas sim que é informal por não estar afeito a formas rígidas. Pode ocorrer </w:t>
      </w:r>
      <w:proofErr w:type="gramStart"/>
      <w:r w:rsidR="00363872">
        <w:rPr>
          <w:rFonts w:ascii="Arial" w:hAnsi="Arial" w:cs="Arial"/>
          <w:bCs/>
          <w:sz w:val="24"/>
          <w:szCs w:val="24"/>
        </w:rPr>
        <w:t>da lei estabelecer</w:t>
      </w:r>
      <w:proofErr w:type="gramEnd"/>
      <w:r w:rsidR="00363872">
        <w:rPr>
          <w:rFonts w:ascii="Arial" w:hAnsi="Arial" w:cs="Arial"/>
          <w:bCs/>
          <w:sz w:val="24"/>
          <w:szCs w:val="24"/>
        </w:rPr>
        <w:t xml:space="preserve"> formas rígidas, sob pena de nulidade, mas isso ocorre como garantia </w:t>
      </w:r>
      <w:r w:rsidR="00363872">
        <w:rPr>
          <w:rFonts w:ascii="Arial" w:hAnsi="Arial" w:cs="Arial"/>
          <w:bCs/>
          <w:sz w:val="24"/>
          <w:szCs w:val="24"/>
        </w:rPr>
        <w:tab/>
        <w:t xml:space="preserve">ao particular de que os órgãos administrativos encontrarão a solução de pretensões os termos da lei. Em processos de licitação, disciplinar e tributário há maior rigidez. Enquanto o interesse público exige formas mais simples e rápidas, o interesse particular </w:t>
      </w:r>
      <w:r w:rsidR="00363872">
        <w:rPr>
          <w:rFonts w:ascii="Arial" w:hAnsi="Arial" w:cs="Arial"/>
          <w:bCs/>
          <w:sz w:val="24"/>
          <w:szCs w:val="24"/>
        </w:rPr>
        <w:tab/>
        <w:t>tenta evitar o arbítrio e a ofensa</w:t>
      </w:r>
      <w:r w:rsidR="00363872">
        <w:rPr>
          <w:rFonts w:ascii="Arial" w:hAnsi="Arial" w:cs="Arial"/>
          <w:bCs/>
          <w:sz w:val="24"/>
          <w:szCs w:val="24"/>
        </w:rPr>
        <w:tab/>
        <w:t>de direitos individuais.</w:t>
      </w:r>
      <w:r w:rsidR="00D03B1C" w:rsidRPr="00D03B1C">
        <w:rPr>
          <w:rFonts w:ascii="Arial" w:hAnsi="Arial" w:cs="Arial"/>
          <w:bCs/>
          <w:sz w:val="24"/>
          <w:szCs w:val="24"/>
        </w:rPr>
        <w:t xml:space="preserve"> Na realidade, o formalismo somente deve existir quando seja necessário para atender ao interesse público e proteger os direitos dos particulares.</w:t>
      </w:r>
      <w:r w:rsidR="00D03B1C">
        <w:rPr>
          <w:rFonts w:ascii="Arial" w:hAnsi="Arial" w:cs="Arial"/>
          <w:bCs/>
          <w:sz w:val="24"/>
          <w:szCs w:val="24"/>
        </w:rPr>
        <w:t xml:space="preserve"> É a aplicação do Princípio da Razoabilidade ou da Proporcionalidade em relação às formas. </w:t>
      </w:r>
    </w:p>
    <w:p w:rsidR="00625676" w:rsidRDefault="00625676" w:rsidP="002833FB">
      <w:pPr>
        <w:jc w:val="both"/>
        <w:rPr>
          <w:rFonts w:ascii="Arial" w:hAnsi="Arial" w:cs="Arial"/>
          <w:bCs/>
          <w:sz w:val="24"/>
          <w:szCs w:val="24"/>
        </w:rPr>
      </w:pPr>
      <w:r w:rsidRPr="00E50E25">
        <w:rPr>
          <w:rFonts w:ascii="Arial" w:hAnsi="Arial" w:cs="Arial"/>
          <w:b/>
          <w:bCs/>
          <w:sz w:val="24"/>
          <w:szCs w:val="24"/>
        </w:rPr>
        <w:t xml:space="preserve">j) Gratuidade: </w:t>
      </w:r>
      <w:r>
        <w:rPr>
          <w:rFonts w:ascii="Arial" w:hAnsi="Arial" w:cs="Arial"/>
          <w:bCs/>
          <w:sz w:val="24"/>
          <w:szCs w:val="24"/>
        </w:rPr>
        <w:t>proibição de cobrança de despesas processuais, ressalvadas as previstas em lei.</w:t>
      </w:r>
      <w:r w:rsidR="00D03B1C">
        <w:rPr>
          <w:rFonts w:ascii="Arial" w:hAnsi="Arial" w:cs="Arial"/>
          <w:bCs/>
          <w:sz w:val="24"/>
          <w:szCs w:val="24"/>
        </w:rPr>
        <w:t xml:space="preserve"> Como a Administração é parte, não se justifica a onerosidade. O </w:t>
      </w:r>
      <w:r w:rsidR="00D03B1C" w:rsidRPr="00D03B1C">
        <w:rPr>
          <w:rFonts w:ascii="Arial" w:hAnsi="Arial" w:cs="Arial"/>
          <w:bCs/>
          <w:sz w:val="24"/>
          <w:szCs w:val="24"/>
        </w:rPr>
        <w:t>art</w:t>
      </w:r>
      <w:r w:rsidR="00D03B1C">
        <w:rPr>
          <w:rFonts w:ascii="Arial" w:hAnsi="Arial" w:cs="Arial"/>
          <w:bCs/>
          <w:sz w:val="24"/>
          <w:szCs w:val="24"/>
        </w:rPr>
        <w:t>.</w:t>
      </w:r>
      <w:r w:rsidR="00D03B1C" w:rsidRPr="00D03B1C">
        <w:rPr>
          <w:rFonts w:ascii="Arial" w:hAnsi="Arial" w:cs="Arial"/>
          <w:bCs/>
          <w:sz w:val="24"/>
          <w:szCs w:val="24"/>
        </w:rPr>
        <w:t xml:space="preserve"> 2º, parágrafo único, inciso XI, da Lei nº 9.784</w:t>
      </w:r>
      <w:r w:rsidR="00680045">
        <w:rPr>
          <w:rFonts w:ascii="Arial" w:hAnsi="Arial" w:cs="Arial"/>
          <w:bCs/>
          <w:sz w:val="24"/>
          <w:szCs w:val="24"/>
        </w:rPr>
        <w:t xml:space="preserve"> proíbe cobrança de despesas.</w:t>
      </w:r>
    </w:p>
    <w:p w:rsidR="00625676" w:rsidRDefault="00625676" w:rsidP="002833FB">
      <w:pPr>
        <w:jc w:val="both"/>
        <w:rPr>
          <w:rFonts w:ascii="Arial" w:hAnsi="Arial" w:cs="Arial"/>
          <w:bCs/>
          <w:sz w:val="24"/>
          <w:szCs w:val="24"/>
        </w:rPr>
      </w:pPr>
      <w:r w:rsidRPr="00E50E25">
        <w:rPr>
          <w:rFonts w:ascii="Arial" w:hAnsi="Arial" w:cs="Arial"/>
          <w:b/>
          <w:bCs/>
          <w:sz w:val="24"/>
          <w:szCs w:val="24"/>
        </w:rPr>
        <w:t>k) Oficialidade ou Impulso Oficial:</w:t>
      </w:r>
      <w:r>
        <w:rPr>
          <w:rFonts w:ascii="Arial" w:hAnsi="Arial" w:cs="Arial"/>
          <w:bCs/>
          <w:sz w:val="24"/>
          <w:szCs w:val="24"/>
        </w:rPr>
        <w:t xml:space="preserve"> impulsão, de ofício, do processo administrativo, sem prejuízo da atuação dos interessados.</w:t>
      </w:r>
      <w:r w:rsidR="004616D7">
        <w:rPr>
          <w:rFonts w:ascii="Arial" w:hAnsi="Arial" w:cs="Arial"/>
          <w:bCs/>
          <w:sz w:val="24"/>
          <w:szCs w:val="24"/>
        </w:rPr>
        <w:t xml:space="preserve"> Igualmente mais amplo no processo administrativo. </w:t>
      </w:r>
      <w:r w:rsidR="00156B80">
        <w:rPr>
          <w:rFonts w:ascii="Arial" w:hAnsi="Arial" w:cs="Arial"/>
          <w:bCs/>
          <w:sz w:val="24"/>
          <w:szCs w:val="24"/>
        </w:rPr>
        <w:t xml:space="preserve">Igualmente é mais amplo no processo administrativo. Permite que a própria Administração instaure um processo, sem ser provocada. Trata-se de uma executoriedade inerente à atuação administrativa, que existe mesmo sem previsão legal. </w:t>
      </w:r>
      <w:r w:rsidR="005340B9">
        <w:rPr>
          <w:rFonts w:ascii="Arial" w:hAnsi="Arial" w:cs="Arial"/>
          <w:bCs/>
          <w:sz w:val="24"/>
          <w:szCs w:val="24"/>
        </w:rPr>
        <w:t xml:space="preserve">Autoriza a Administração a realizar diligências, investigar fatos de que toma conhecimento no curso do processo, solicitar pareceres, laudos, informações, rever os próprios atos e praticar tudo </w:t>
      </w:r>
      <w:r w:rsidR="00C42F6E">
        <w:rPr>
          <w:rFonts w:ascii="Arial" w:hAnsi="Arial" w:cs="Arial"/>
          <w:bCs/>
          <w:sz w:val="24"/>
          <w:szCs w:val="24"/>
        </w:rPr>
        <w:t xml:space="preserve">o que for necessário à consecução do interesse público. Portanto, a Administração pode agir ex </w:t>
      </w:r>
      <w:proofErr w:type="spellStart"/>
      <w:r w:rsidR="00C42F6E">
        <w:rPr>
          <w:rFonts w:ascii="Arial" w:hAnsi="Arial" w:cs="Arial"/>
          <w:bCs/>
          <w:sz w:val="24"/>
          <w:szCs w:val="24"/>
        </w:rPr>
        <w:t>officio</w:t>
      </w:r>
      <w:proofErr w:type="spellEnd"/>
      <w:r w:rsidR="00C42F6E">
        <w:rPr>
          <w:rFonts w:ascii="Arial" w:hAnsi="Arial" w:cs="Arial"/>
          <w:bCs/>
          <w:sz w:val="24"/>
          <w:szCs w:val="24"/>
        </w:rPr>
        <w:t xml:space="preserve"> nas fases de instauração do processo, instrução do processo e revisão do processo.</w:t>
      </w:r>
    </w:p>
    <w:p w:rsidR="00625676" w:rsidRDefault="00625676" w:rsidP="002833FB">
      <w:pPr>
        <w:jc w:val="both"/>
        <w:rPr>
          <w:rFonts w:ascii="Arial" w:hAnsi="Arial" w:cs="Arial"/>
          <w:bCs/>
          <w:sz w:val="24"/>
          <w:szCs w:val="24"/>
        </w:rPr>
      </w:pPr>
      <w:r w:rsidRPr="00E50E25">
        <w:rPr>
          <w:rFonts w:ascii="Arial" w:hAnsi="Arial" w:cs="Arial"/>
          <w:b/>
          <w:bCs/>
          <w:sz w:val="24"/>
          <w:szCs w:val="24"/>
        </w:rPr>
        <w:t xml:space="preserve">l) </w:t>
      </w:r>
      <w:proofErr w:type="gramStart"/>
      <w:r w:rsidRPr="00E50E25">
        <w:rPr>
          <w:rFonts w:ascii="Arial" w:hAnsi="Arial" w:cs="Arial"/>
          <w:b/>
          <w:bCs/>
          <w:sz w:val="24"/>
          <w:szCs w:val="24"/>
        </w:rPr>
        <w:t>Contraditório e Ampla Defesa</w:t>
      </w:r>
      <w:proofErr w:type="gramEnd"/>
      <w:r w:rsidRPr="00E50E25"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bCs/>
          <w:sz w:val="24"/>
          <w:szCs w:val="24"/>
        </w:rPr>
        <w:t xml:space="preserve"> garantia de direitos à comunicação, à apresentação de alegações finais, à produção de provas e à interposição de recursos, nos processos de que possam resultar sanções e nas situações de litígio.</w:t>
      </w:r>
      <w:r w:rsidR="00D03B1C">
        <w:rPr>
          <w:rFonts w:ascii="Arial" w:hAnsi="Arial" w:cs="Arial"/>
          <w:bCs/>
          <w:sz w:val="24"/>
          <w:szCs w:val="24"/>
        </w:rPr>
        <w:t xml:space="preserve"> Está </w:t>
      </w:r>
      <w:proofErr w:type="gramStart"/>
      <w:r w:rsidR="00D03B1C">
        <w:rPr>
          <w:rFonts w:ascii="Arial" w:hAnsi="Arial" w:cs="Arial"/>
          <w:bCs/>
          <w:sz w:val="24"/>
          <w:szCs w:val="24"/>
        </w:rPr>
        <w:t>expresso no art. 5º, inciso LV, da CF, assim como no art. 41, §1º da CF.</w:t>
      </w:r>
      <w:proofErr w:type="gramEnd"/>
      <w:r w:rsidR="00D03B1C">
        <w:rPr>
          <w:rFonts w:ascii="Arial" w:hAnsi="Arial" w:cs="Arial"/>
          <w:bCs/>
          <w:sz w:val="24"/>
          <w:szCs w:val="24"/>
        </w:rPr>
        <w:t xml:space="preserve"> A Ampla Defesa é aplicável em qualquer tipo de processo que envolva situações de litígio ou poder de sanção do Estado sobre pessoas físicas ou jurídicas. A Lei 9784 estabelece como ampla defesa o direito à comunicação, apresentação de alegações finais, produção de provas e a interposição de recursos.</w:t>
      </w:r>
    </w:p>
    <w:p w:rsidR="00D03B1C" w:rsidRDefault="00D03B1C" w:rsidP="002833FB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O Contraditório é inerente à defesa, decorrente da bilateralidade do processo, sendo que uma das partes alega algo e a outra é ouvida, havendo a oportunidade de resposta. Pressupõe o conhecimento dos atos processuais pelo acusado, b</w:t>
      </w:r>
      <w:r w:rsidR="00680045">
        <w:rPr>
          <w:rFonts w:ascii="Arial" w:hAnsi="Arial" w:cs="Arial"/>
          <w:bCs/>
          <w:sz w:val="24"/>
          <w:szCs w:val="24"/>
        </w:rPr>
        <w:t xml:space="preserve">em como seu direito de resposta ou reação. Deve haver: notificação </w:t>
      </w:r>
      <w:proofErr w:type="gramStart"/>
      <w:r w:rsidR="00680045">
        <w:rPr>
          <w:rFonts w:ascii="Arial" w:hAnsi="Arial" w:cs="Arial"/>
          <w:bCs/>
          <w:sz w:val="24"/>
          <w:szCs w:val="24"/>
        </w:rPr>
        <w:t>do atos</w:t>
      </w:r>
      <w:proofErr w:type="gramEnd"/>
      <w:r w:rsidR="00680045">
        <w:rPr>
          <w:rFonts w:ascii="Arial" w:hAnsi="Arial" w:cs="Arial"/>
          <w:bCs/>
          <w:sz w:val="24"/>
          <w:szCs w:val="24"/>
        </w:rPr>
        <w:t xml:space="preserve"> processuais à parte interessada, possibilidade de exame das provas do processo, direito de assistir inquirição de testemunhas e direito à defesa escrita.</w:t>
      </w:r>
    </w:p>
    <w:p w:rsidR="00DE7931" w:rsidRDefault="00680045" w:rsidP="00680045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m</w:t>
      </w:r>
      <w:r w:rsidRPr="00E50E25">
        <w:rPr>
          <w:rFonts w:ascii="Arial" w:hAnsi="Arial" w:cs="Arial"/>
          <w:b/>
          <w:bCs/>
          <w:sz w:val="24"/>
          <w:szCs w:val="24"/>
        </w:rPr>
        <w:t xml:space="preserve">) </w:t>
      </w:r>
      <w:r>
        <w:rPr>
          <w:rFonts w:ascii="Arial" w:hAnsi="Arial" w:cs="Arial"/>
          <w:b/>
          <w:bCs/>
          <w:sz w:val="24"/>
          <w:szCs w:val="24"/>
        </w:rPr>
        <w:t>Atipicidade</w:t>
      </w:r>
      <w:r w:rsidRPr="00E50E25"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bCs/>
          <w:sz w:val="24"/>
          <w:szCs w:val="24"/>
        </w:rPr>
        <w:t xml:space="preserve"> São poucas as infrações descritas em lei, ao contrário do Direito Penal. A maior parte fica sujeita a discricionariedade administrativa. A autoridade julgadora que enquadra o ilícito na legislação estatutária. Para isso é considerada a gravidade do ilícito, bem como suas consequências</w:t>
      </w:r>
      <w:r w:rsidR="00DE7931">
        <w:rPr>
          <w:rFonts w:ascii="Arial" w:hAnsi="Arial" w:cs="Arial"/>
          <w:bCs/>
          <w:sz w:val="24"/>
          <w:szCs w:val="24"/>
        </w:rPr>
        <w:t xml:space="preserve"> para o serviço público. Por isso, a relevância da motivação do ato pela autoridade julgadora, pois este determina o correto enquadramento da falta e a dosagem adequada da pena.</w:t>
      </w:r>
    </w:p>
    <w:p w:rsidR="00680045" w:rsidRDefault="00DE7931" w:rsidP="00680045">
      <w:pPr>
        <w:jc w:val="both"/>
        <w:rPr>
          <w:rFonts w:ascii="Arial" w:hAnsi="Arial" w:cs="Arial"/>
          <w:bCs/>
          <w:sz w:val="24"/>
          <w:szCs w:val="24"/>
        </w:rPr>
      </w:pPr>
      <w:r w:rsidRPr="00630934">
        <w:rPr>
          <w:rFonts w:ascii="Arial" w:hAnsi="Arial" w:cs="Arial"/>
          <w:b/>
          <w:bCs/>
          <w:sz w:val="24"/>
          <w:szCs w:val="24"/>
        </w:rPr>
        <w:t>n)</w:t>
      </w:r>
      <w:r w:rsidRPr="00E50E25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Pluralidade de Instâncias</w:t>
      </w:r>
      <w:r w:rsidRPr="00E50E25"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bCs/>
          <w:sz w:val="24"/>
          <w:szCs w:val="24"/>
        </w:rPr>
        <w:t xml:space="preserve"> decorre do poder de </w:t>
      </w:r>
      <w:proofErr w:type="spellStart"/>
      <w:r>
        <w:rPr>
          <w:rFonts w:ascii="Arial" w:hAnsi="Arial" w:cs="Arial"/>
          <w:bCs/>
          <w:sz w:val="24"/>
          <w:szCs w:val="24"/>
        </w:rPr>
        <w:t>autotutela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de que dispõe a Administração Pública e permite rever os próprios atos, quando ilegais, inconvenientes e inoportunos. O STF reconhece esse poder nas Súmulas 346 e 473.</w:t>
      </w:r>
    </w:p>
    <w:p w:rsidR="00DE7931" w:rsidRPr="002720E6" w:rsidRDefault="00DE7931" w:rsidP="002720E6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both"/>
        <w:rPr>
          <w:rFonts w:ascii="Arial" w:eastAsiaTheme="minorHAnsi" w:hAnsi="Arial" w:cs="Arial"/>
          <w:bCs/>
          <w:lang w:eastAsia="en-US"/>
        </w:rPr>
      </w:pPr>
      <w:r w:rsidRPr="002720E6">
        <w:rPr>
          <w:rFonts w:ascii="Arial" w:eastAsiaTheme="minorHAnsi" w:hAnsi="Arial" w:cs="Arial"/>
          <w:bCs/>
          <w:lang w:eastAsia="en-US"/>
        </w:rPr>
        <w:t xml:space="preserve">STF Súmula nº 346 - </w:t>
      </w:r>
      <w:r w:rsidRPr="002720E6">
        <w:rPr>
          <w:rFonts w:ascii="Arial" w:eastAsiaTheme="minorHAnsi" w:hAnsi="Arial" w:cs="Arial"/>
          <w:b/>
          <w:lang w:eastAsia="en-US"/>
        </w:rPr>
        <w:t>Administração Pública - Declaração da Nulidade dos Seus Próprios Atos</w:t>
      </w:r>
      <w:r w:rsidR="002720E6" w:rsidRPr="002720E6">
        <w:rPr>
          <w:rFonts w:ascii="Arial" w:eastAsiaTheme="minorHAnsi" w:hAnsi="Arial" w:cs="Arial"/>
          <w:b/>
          <w:lang w:eastAsia="en-US"/>
        </w:rPr>
        <w:t xml:space="preserve"> - </w:t>
      </w:r>
      <w:r w:rsidRPr="002720E6">
        <w:rPr>
          <w:rFonts w:ascii="Arial" w:eastAsiaTheme="minorHAnsi" w:hAnsi="Arial" w:cs="Arial"/>
          <w:bCs/>
          <w:lang w:eastAsia="en-US"/>
        </w:rPr>
        <w:t>A administração pública pode declarar a nulidade dos seus próprios atos.</w:t>
      </w:r>
    </w:p>
    <w:p w:rsidR="00DE7931" w:rsidRDefault="002720E6" w:rsidP="002720E6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jc w:val="both"/>
        <w:rPr>
          <w:rFonts w:ascii="Arial" w:hAnsi="Arial" w:cs="Arial"/>
          <w:bCs/>
        </w:rPr>
      </w:pPr>
      <w:r w:rsidRPr="002720E6">
        <w:rPr>
          <w:rFonts w:ascii="Arial" w:eastAsiaTheme="minorHAnsi" w:hAnsi="Arial" w:cs="Arial"/>
          <w:bCs/>
          <w:lang w:eastAsia="en-US"/>
        </w:rPr>
        <w:t xml:space="preserve">STF Súmula nº 473 - </w:t>
      </w:r>
      <w:r w:rsidRPr="002720E6">
        <w:rPr>
          <w:rFonts w:ascii="Arial" w:eastAsiaTheme="minorHAnsi" w:hAnsi="Arial" w:cs="Arial"/>
          <w:b/>
          <w:lang w:eastAsia="en-US"/>
        </w:rPr>
        <w:t xml:space="preserve">Administração Pública - Anulação ou Revogação dos Seus Próprios Atos - </w:t>
      </w:r>
      <w:r w:rsidRPr="002720E6">
        <w:rPr>
          <w:rFonts w:ascii="Arial" w:eastAsiaTheme="minorHAnsi" w:hAnsi="Arial" w:cs="Arial"/>
          <w:bCs/>
          <w:lang w:eastAsia="en-US"/>
        </w:rPr>
        <w:t>A administração pode anular seus próprios atos, quando eivados de vícios que os tornam ilegais, porque deles não se originam direitos; ou revogá-los, por motivo de conveniência ou oportunidade, respeitados os direitos adquiridos, e ressalvada, em todos os casos, a apreciação judicial.</w:t>
      </w:r>
    </w:p>
    <w:p w:rsidR="00DE7931" w:rsidRDefault="00DE7931" w:rsidP="00680045">
      <w:pPr>
        <w:jc w:val="both"/>
        <w:rPr>
          <w:rFonts w:ascii="Arial" w:hAnsi="Arial" w:cs="Arial"/>
          <w:bCs/>
          <w:sz w:val="24"/>
          <w:szCs w:val="24"/>
        </w:rPr>
      </w:pPr>
    </w:p>
    <w:p w:rsidR="002720E6" w:rsidRDefault="002720E6" w:rsidP="00680045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Trata-se de um poder inerente da hierarquia sem previsão legal, estabelecendo a existência de tantas administrativas quantas forem </w:t>
      </w:r>
      <w:proofErr w:type="gramStart"/>
      <w:r>
        <w:rPr>
          <w:rFonts w:ascii="Arial" w:hAnsi="Arial" w:cs="Arial"/>
          <w:bCs/>
          <w:sz w:val="24"/>
          <w:szCs w:val="24"/>
        </w:rPr>
        <w:t>as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autoridades com atribuições superpostas na estrutura hierárquica.</w:t>
      </w:r>
      <w:r w:rsidR="00A01A9F">
        <w:rPr>
          <w:rFonts w:ascii="Arial" w:hAnsi="Arial" w:cs="Arial"/>
          <w:bCs/>
          <w:sz w:val="24"/>
          <w:szCs w:val="24"/>
        </w:rPr>
        <w:t xml:space="preserve"> Dessa forma, o administrado pode, ao sentir-se lesado pela decisão, recorrer sempre à instância superior, até chegar à autoridade máxima hierárquica. É importante ressaltar que o direito de recorrer está descrito na CF, no art. 5º, LV, da CF, inerente ao direito de defesa e contraditório.</w:t>
      </w:r>
    </w:p>
    <w:p w:rsidR="00630934" w:rsidRDefault="00630934" w:rsidP="00680045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Difere-se do processo civil por: permitir a inovação de alegações entre instâncias, reexaminar a matéria de fato e permitir a produção de novas provas. Não é permitida se a decisão já partiu de autoridade máxima.</w:t>
      </w:r>
    </w:p>
    <w:p w:rsidR="00630934" w:rsidRDefault="00630934" w:rsidP="00680045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</w:t>
      </w:r>
      <w:r w:rsidRPr="00630934">
        <w:rPr>
          <w:rFonts w:ascii="Arial" w:hAnsi="Arial" w:cs="Arial"/>
          <w:b/>
          <w:bCs/>
          <w:sz w:val="24"/>
          <w:szCs w:val="24"/>
        </w:rPr>
        <w:t>)</w:t>
      </w:r>
      <w:r w:rsidRPr="00E50E25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Economia Processual</w:t>
      </w:r>
      <w:r w:rsidRPr="00E50E25"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="00B47B73">
        <w:rPr>
          <w:rFonts w:ascii="Arial" w:hAnsi="Arial" w:cs="Arial"/>
          <w:bCs/>
          <w:sz w:val="24"/>
          <w:szCs w:val="24"/>
        </w:rPr>
        <w:t>Deve-se</w:t>
      </w:r>
      <w:proofErr w:type="gramEnd"/>
      <w:r w:rsidR="00B47B73">
        <w:rPr>
          <w:rFonts w:ascii="Arial" w:hAnsi="Arial" w:cs="Arial"/>
          <w:bCs/>
          <w:sz w:val="24"/>
          <w:szCs w:val="24"/>
        </w:rPr>
        <w:t xml:space="preserve"> evitar formalismos excessivos que possam onerar inutilmente a Administração Pública, emperrando a máquina administrativa. Daí decorre outro princípio, do aproveitamento dos atos processuais que admite o saneamento do processo em casos de nulidad</w:t>
      </w:r>
      <w:r w:rsidR="00B47B73" w:rsidRPr="00B47B73">
        <w:rPr>
          <w:rFonts w:ascii="Arial" w:hAnsi="Arial" w:cs="Arial"/>
          <w:bCs/>
          <w:sz w:val="24"/>
          <w:szCs w:val="24"/>
        </w:rPr>
        <w:t>e sanável. Por exemplo, a Lei nº 8.112/90 apenas determina, no artigo 169, § 1º, que “o julgamento fora do prazo legal não implica nulidade de processo”</w:t>
      </w:r>
      <w:r w:rsidR="00B47B73">
        <w:rPr>
          <w:rFonts w:ascii="Arial" w:hAnsi="Arial" w:cs="Arial"/>
          <w:bCs/>
          <w:sz w:val="24"/>
          <w:szCs w:val="24"/>
        </w:rPr>
        <w:t>.</w:t>
      </w:r>
    </w:p>
    <w:p w:rsidR="002720E6" w:rsidRDefault="00B47B73" w:rsidP="00680045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</w:t>
      </w:r>
      <w:r w:rsidRPr="00630934">
        <w:rPr>
          <w:rFonts w:ascii="Arial" w:hAnsi="Arial" w:cs="Arial"/>
          <w:b/>
          <w:bCs/>
          <w:sz w:val="24"/>
          <w:szCs w:val="24"/>
        </w:rPr>
        <w:t>)</w:t>
      </w:r>
      <w:r w:rsidRPr="00E50E25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Participação Popular</w:t>
      </w:r>
      <w:r w:rsidRPr="00E50E25"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bCs/>
          <w:sz w:val="24"/>
          <w:szCs w:val="24"/>
        </w:rPr>
        <w:t xml:space="preserve"> É inerente à idéia de Estado Democrático de Direito, emanado no Preâmbulo da Constituição Federal. Dele decorre a participação de trabalhadores e empregados nos colegiados de órgãos públicos, de produtores e trabalhadores rurais na execução de política agrícola, entre outros. </w:t>
      </w:r>
      <w:r w:rsidR="00AB7E34">
        <w:rPr>
          <w:rFonts w:ascii="Arial" w:hAnsi="Arial" w:cs="Arial"/>
          <w:bCs/>
          <w:sz w:val="24"/>
          <w:szCs w:val="24"/>
        </w:rPr>
        <w:t xml:space="preserve">As modalidades de participação são o uso do direito à informação, o mandado de injunção, a ação </w:t>
      </w:r>
      <w:r w:rsidR="00AB7E34">
        <w:rPr>
          <w:rFonts w:ascii="Arial" w:hAnsi="Arial" w:cs="Arial"/>
          <w:bCs/>
          <w:sz w:val="24"/>
          <w:szCs w:val="24"/>
        </w:rPr>
        <w:lastRenderedPageBreak/>
        <w:t>popular, o direito de denunciar irregularidades ao Tribunal de Contas, além das ouvidorias, disque-denúncias, audiências públicas, consultas públicas.</w:t>
      </w:r>
    </w:p>
    <w:p w:rsidR="00BD3CA1" w:rsidRPr="00A953CE" w:rsidRDefault="00582D83" w:rsidP="00BD3C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8"/>
          <w:szCs w:val="24"/>
        </w:rPr>
      </w:pPr>
      <w:r>
        <w:rPr>
          <w:rFonts w:ascii="Arial" w:hAnsi="Arial" w:cs="Arial"/>
          <w:b/>
          <w:bCs/>
          <w:sz w:val="28"/>
          <w:szCs w:val="24"/>
        </w:rPr>
        <w:t>5</w:t>
      </w:r>
      <w:r w:rsidR="00BD3CA1" w:rsidRPr="00A953CE">
        <w:rPr>
          <w:rFonts w:ascii="Arial" w:hAnsi="Arial" w:cs="Arial"/>
          <w:b/>
          <w:bCs/>
          <w:sz w:val="28"/>
          <w:szCs w:val="24"/>
        </w:rPr>
        <w:t xml:space="preserve">. </w:t>
      </w:r>
      <w:r w:rsidRPr="00582D83">
        <w:rPr>
          <w:rFonts w:ascii="Arial" w:hAnsi="Arial" w:cs="Arial"/>
          <w:b/>
          <w:bCs/>
          <w:sz w:val="28"/>
          <w:szCs w:val="24"/>
        </w:rPr>
        <w:t>Fases do Processo Administrativo</w:t>
      </w:r>
    </w:p>
    <w:p w:rsidR="0017030C" w:rsidRDefault="00BB5F27" w:rsidP="00BD3CA1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Como já dito anteriormente, o processo administrativo pode ser iniciado mediante a provocação de um interessado ou de ofício pela própria Administração.</w:t>
      </w:r>
    </w:p>
    <w:p w:rsidR="00BB5F27" w:rsidRDefault="00BB5F27" w:rsidP="00BD3CA1">
      <w:pPr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  <w:r w:rsidRPr="00BB5F27">
        <w:rPr>
          <w:rFonts w:ascii="Arial" w:hAnsi="Arial" w:cs="Arial"/>
          <w:b/>
          <w:bCs/>
          <w:sz w:val="24"/>
          <w:szCs w:val="24"/>
        </w:rPr>
        <w:t>INSTAURAÇÃO</w:t>
      </w:r>
    </w:p>
    <w:p w:rsidR="00BB5F27" w:rsidRDefault="00BB5F27" w:rsidP="00BD3CA1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 iniciativa do administrado necessidade de um pedido formal, ou seja, o requerimento por escrito, exceto se aceita denúncia oral.</w:t>
      </w:r>
    </w:p>
    <w:p w:rsidR="00484A16" w:rsidRDefault="00BB5F27" w:rsidP="00BD3CA1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Faltando elementos ao requerimento, é vedada a recusa imotivada pela administração, (art. 5º, XXXIV, “a” da CF) cabendo o saneamento ou suprimento dos elementos falhos ou faltantes. </w:t>
      </w:r>
    </w:p>
    <w:p w:rsidR="00BB5F27" w:rsidRDefault="00BB5F27" w:rsidP="00BD3CA1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Podem vários interessados </w:t>
      </w:r>
      <w:proofErr w:type="gramStart"/>
      <w:r>
        <w:rPr>
          <w:rFonts w:ascii="Arial" w:hAnsi="Arial" w:cs="Arial"/>
          <w:bCs/>
          <w:sz w:val="24"/>
          <w:szCs w:val="24"/>
        </w:rPr>
        <w:t>ingressarem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com uma petição, se tiverem conteúdo e fundamentos idênticos, salvo preceito legal contrário.</w:t>
      </w:r>
    </w:p>
    <w:p w:rsidR="00BB5F27" w:rsidRPr="006E03DD" w:rsidRDefault="00BB5F27" w:rsidP="00BD3CA1">
      <w:pPr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  <w:r w:rsidRPr="006E03DD">
        <w:rPr>
          <w:rFonts w:ascii="Arial" w:hAnsi="Arial" w:cs="Arial"/>
          <w:b/>
          <w:bCs/>
          <w:sz w:val="24"/>
          <w:szCs w:val="24"/>
        </w:rPr>
        <w:t>IMPEDIMENTOS E SUSPEIÇÕES</w:t>
      </w:r>
    </w:p>
    <w:p w:rsidR="00BB5F27" w:rsidRDefault="00BB5F27" w:rsidP="00BD3CA1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 previsão de impedimento ou suspeição visa preservar o princípio da impessoalidade, bem como o da moralidade administrativa.</w:t>
      </w:r>
    </w:p>
    <w:p w:rsidR="00BB5F27" w:rsidRDefault="00BB5F27" w:rsidP="00BD3CA1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O impedido deve comunicar o fato à autoridade competente, abstendo-se de atuar, sob pena de incorrer em falta grave.</w:t>
      </w:r>
    </w:p>
    <w:p w:rsidR="00BB5F27" w:rsidRDefault="00BB5F27" w:rsidP="00BD3CA1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 suspeição é uma faculdade do interessado.</w:t>
      </w:r>
      <w:r w:rsidR="006E03DD">
        <w:rPr>
          <w:rFonts w:ascii="Arial" w:hAnsi="Arial" w:cs="Arial"/>
          <w:bCs/>
          <w:sz w:val="24"/>
          <w:szCs w:val="24"/>
        </w:rPr>
        <w:t xml:space="preserve"> O suspeito não é obrigado a assim considerar-se.</w:t>
      </w:r>
    </w:p>
    <w:p w:rsidR="006E03DD" w:rsidRPr="006E03DD" w:rsidRDefault="006E03DD" w:rsidP="006E03DD">
      <w:pPr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INTIMAÇÃO DO INTERESSADO</w:t>
      </w:r>
    </w:p>
    <w:p w:rsidR="006E03DD" w:rsidRDefault="006E03DD" w:rsidP="006E03DD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É o ato de dar ciência ao interessado de ato do processo, ou de providência a ser adotada, e mesmo da necessidade de comparecimento.</w:t>
      </w:r>
    </w:p>
    <w:p w:rsidR="006E03DD" w:rsidRDefault="006E03DD" w:rsidP="006E03DD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Pode se </w:t>
      </w:r>
      <w:proofErr w:type="gramStart"/>
      <w:r>
        <w:rPr>
          <w:rFonts w:ascii="Arial" w:hAnsi="Arial" w:cs="Arial"/>
          <w:bCs/>
          <w:sz w:val="24"/>
          <w:szCs w:val="24"/>
        </w:rPr>
        <w:t>dar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de forma pessoal, por via postal, por outros meios que assegurem a certeza da ciência do executado</w:t>
      </w:r>
      <w:r w:rsidR="009F4A48">
        <w:rPr>
          <w:rFonts w:ascii="Arial" w:hAnsi="Arial" w:cs="Arial"/>
          <w:bCs/>
          <w:sz w:val="24"/>
          <w:szCs w:val="24"/>
        </w:rPr>
        <w:t>, ou por publicação oficial, sendo que os três primeiros não tem ordem de preferência.</w:t>
      </w:r>
    </w:p>
    <w:p w:rsidR="009F4A48" w:rsidRDefault="009F4A48" w:rsidP="006E03DD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São nulas as intimações que não atendam os requisitos legais, sendo a nulidade suprida pelo comparecimento do interessado.</w:t>
      </w:r>
    </w:p>
    <w:p w:rsidR="009F4A48" w:rsidRDefault="009F4A48" w:rsidP="006E03DD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Importante ressaltar que não há, no desatendimento da intimação, presunção de culpa, confissão, renúncia a direito. Igualmente não </w:t>
      </w:r>
      <w:proofErr w:type="spellStart"/>
      <w:r>
        <w:rPr>
          <w:rFonts w:ascii="Arial" w:hAnsi="Arial" w:cs="Arial"/>
          <w:bCs/>
          <w:sz w:val="24"/>
          <w:szCs w:val="24"/>
        </w:rPr>
        <w:t>preclui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o direito de defesa do administrado pelo desatendimento da intimação. Tal direito fica assegurado no prosseguimento do processo, sendo que a tramitação não retrocede. Poderá ainda juntar documentos até antes da fase de decisão.</w:t>
      </w:r>
    </w:p>
    <w:p w:rsidR="0048710E" w:rsidRPr="0048710E" w:rsidRDefault="0048710E" w:rsidP="006E03DD">
      <w:pPr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  <w:r w:rsidRPr="0048710E">
        <w:rPr>
          <w:rFonts w:ascii="Arial" w:hAnsi="Arial" w:cs="Arial"/>
          <w:b/>
          <w:bCs/>
          <w:sz w:val="24"/>
          <w:szCs w:val="24"/>
        </w:rPr>
        <w:lastRenderedPageBreak/>
        <w:t>INSTRUÇÃO E DECISÃO</w:t>
      </w:r>
    </w:p>
    <w:p w:rsidR="0048710E" w:rsidRDefault="0048710E" w:rsidP="006E03DD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Esta fase se destina à averiguação e comprovação de dados necessários a tomar uma decisão fundamentada.</w:t>
      </w:r>
    </w:p>
    <w:p w:rsidR="0048710E" w:rsidRDefault="0048710E" w:rsidP="006E03DD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Ocorre de ofício, podendo a administração realizar diligências, produzir provas ou determinar a sua produção, intimar os administrados a prestarem depoimento e apresentarem documentos, solicitar pareceres e adotar providências necessárias à adequada instrução do processo, para bem fundamentar a decisão proferida ao final.</w:t>
      </w:r>
    </w:p>
    <w:p w:rsidR="0048710E" w:rsidRDefault="0048710E" w:rsidP="006E03DD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Não se admitem provas obtidas por meios ilícitos.</w:t>
      </w:r>
    </w:p>
    <w:p w:rsidR="0048710E" w:rsidRDefault="0048710E" w:rsidP="006E03DD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O Ônus da prova recai ao interessado sobre o que alegar, exceto em caso de fatos registrados em documentos da administração. </w:t>
      </w:r>
    </w:p>
    <w:p w:rsidR="009F4A48" w:rsidRDefault="0048710E" w:rsidP="006E03DD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Pode haver consulta pública em caso de assuntos que envolvam o interesse geral.</w:t>
      </w:r>
      <w:r w:rsidR="009F4A48">
        <w:rPr>
          <w:rFonts w:ascii="Arial" w:hAnsi="Arial" w:cs="Arial"/>
          <w:bCs/>
          <w:sz w:val="24"/>
          <w:szCs w:val="24"/>
        </w:rPr>
        <w:t xml:space="preserve"> </w:t>
      </w:r>
    </w:p>
    <w:p w:rsidR="006E03DD" w:rsidRDefault="0048710E" w:rsidP="006E03DD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Terceiros poderão examinar os autos e oferecer alegações escritas, ficando a administração obrigada a responder as alegações.</w:t>
      </w:r>
    </w:p>
    <w:p w:rsidR="0048710E" w:rsidRDefault="0048710E" w:rsidP="006E03DD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Pode ainda ser realizada audiência pública, em casos de relevância maior da questão.</w:t>
      </w:r>
    </w:p>
    <w:p w:rsidR="0048710E" w:rsidRDefault="0048710E" w:rsidP="006E03DD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Na fase </w:t>
      </w:r>
      <w:proofErr w:type="spellStart"/>
      <w:r>
        <w:rPr>
          <w:rFonts w:ascii="Arial" w:hAnsi="Arial" w:cs="Arial"/>
          <w:bCs/>
          <w:sz w:val="24"/>
          <w:szCs w:val="24"/>
        </w:rPr>
        <w:t>instrutória</w:t>
      </w:r>
      <w:proofErr w:type="spellEnd"/>
      <w:r>
        <w:rPr>
          <w:rFonts w:ascii="Arial" w:hAnsi="Arial" w:cs="Arial"/>
          <w:bCs/>
          <w:sz w:val="24"/>
          <w:szCs w:val="24"/>
        </w:rPr>
        <w:t>, os interessados podem juntar documentos e pareceres, requerer diligências e perícias, bem como aduzir alegações, sendo que a administração poderá recusar, fundamentando, somente se forem provas ilícitas, impertinentes, desnecessárias ou protelatórias.</w:t>
      </w:r>
    </w:p>
    <w:p w:rsidR="0048710E" w:rsidRDefault="0048710E" w:rsidP="006E03DD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Pelo Princípio da Verdade Material a Administração é obrigada a tomar conhecimento de todos os elementos trazidos, cuja produção seja solicitada, que auxiliem na apuração de fatos</w:t>
      </w:r>
      <w:r w:rsidR="00F654AE">
        <w:rPr>
          <w:rFonts w:ascii="Arial" w:hAnsi="Arial" w:cs="Arial"/>
          <w:bCs/>
          <w:sz w:val="24"/>
          <w:szCs w:val="24"/>
        </w:rPr>
        <w:t xml:space="preserve"> ocorridos. </w:t>
      </w:r>
    </w:p>
    <w:p w:rsidR="00F654AE" w:rsidRDefault="00F654AE" w:rsidP="006E03DD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Caso a administração necessite de documentos para a decisão final do processo, e não haja o atendimento da intimação, poderá o processo ser arquivado.</w:t>
      </w:r>
    </w:p>
    <w:p w:rsidR="006E03DD" w:rsidRDefault="002618AF" w:rsidP="00BD3CA1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Haverá uma decisão nos autos, mas esta será pela desistência, uma vez que não houve como apurar os fatos por impossibilidade justificada, sendo o interessado intimado de tal decisão.</w:t>
      </w:r>
    </w:p>
    <w:p w:rsidR="002618AF" w:rsidRDefault="002618AF" w:rsidP="00BD3CA1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 Lei 9784 estabelece em seu art. 42 que </w:t>
      </w:r>
      <w:proofErr w:type="gramStart"/>
      <w:r>
        <w:rPr>
          <w:rFonts w:ascii="Arial" w:hAnsi="Arial" w:cs="Arial"/>
          <w:bCs/>
          <w:sz w:val="24"/>
          <w:szCs w:val="24"/>
        </w:rPr>
        <w:t>há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15 dias de prazo para emissão de parecer, exceto se houver norma especial ou necessidade comprovada de maior prazo. Por conseqüência, se a omissão ocorrer para parecer obrigatório e vinculante, é paralisado o processo, até a emissão do parecer, com a responsabilização do culpado, e se for parecer obrigatório e não vinculante haverá seguimento do processo, podendo ser decidida a dispensa do parecer, sendo o culpado pela </w:t>
      </w:r>
      <w:proofErr w:type="gramStart"/>
      <w:r>
        <w:rPr>
          <w:rFonts w:ascii="Arial" w:hAnsi="Arial" w:cs="Arial"/>
          <w:bCs/>
          <w:sz w:val="24"/>
          <w:szCs w:val="24"/>
        </w:rPr>
        <w:t>omissão responsabilizado</w:t>
      </w:r>
      <w:proofErr w:type="gramEnd"/>
      <w:r>
        <w:rPr>
          <w:rFonts w:ascii="Arial" w:hAnsi="Arial" w:cs="Arial"/>
          <w:bCs/>
          <w:sz w:val="24"/>
          <w:szCs w:val="24"/>
        </w:rPr>
        <w:t>.</w:t>
      </w:r>
    </w:p>
    <w:p w:rsidR="002618AF" w:rsidRDefault="002618AF" w:rsidP="00BD3CA1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>Em havendo ato normativo determinando a providência de laudo técnico de órgãos administrativos, e estes não cumprirem o prazo, o órgão responsável pela instrução deve solicitar o laudo técnico de outro órgão, com qualificação e capacidade técnica equivalentes.</w:t>
      </w:r>
    </w:p>
    <w:p w:rsidR="002618AF" w:rsidRDefault="00E46FB6" w:rsidP="00BD3CA1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Com o fim da instrução, o interessado tem prazo para se manifestar. Havendo risco iminente, pode a administração agir sem prévia manifestação do interessado.</w:t>
      </w:r>
    </w:p>
    <w:p w:rsidR="00E46FB6" w:rsidRDefault="00E46FB6" w:rsidP="00BD3CA1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O princípio da publicidade determina que o interessado </w:t>
      </w:r>
      <w:proofErr w:type="gramStart"/>
      <w:r>
        <w:rPr>
          <w:rFonts w:ascii="Arial" w:hAnsi="Arial" w:cs="Arial"/>
          <w:bCs/>
          <w:sz w:val="24"/>
          <w:szCs w:val="24"/>
        </w:rPr>
        <w:t>tem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direito vistas e a cópias e certidões sobre o processo.</w:t>
      </w:r>
    </w:p>
    <w:p w:rsidR="00E46FB6" w:rsidRDefault="00E46FB6" w:rsidP="00BD3CA1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Concluído este processo, a administração tem 30 dias para emitir decisão, prorrogável pelo mesmo período, motivadamente. É obrigatória a edição de uma decisão explícita. Se o órgão que efetua a instrução não for o que é competente para decidir, elabora relatório com resumo do processo e proposta objetivamente justificada, encaminhando à autoridade para decidir.</w:t>
      </w:r>
    </w:p>
    <w:p w:rsidR="00CA3CD7" w:rsidRPr="0048710E" w:rsidRDefault="00CA3CD7" w:rsidP="00CA3CD7">
      <w:pPr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DESISTÊNCIA E EXTINÇÃO DO PROCESSO</w:t>
      </w:r>
    </w:p>
    <w:p w:rsidR="00E46FB6" w:rsidRDefault="00CA3CD7" w:rsidP="00CA3CD7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Poderá o interessado desistir ou renunciar de direitos disponíveis, por escrito. Porém, esta desistência não prejudica a continuidade do processo. Além disso, a desistência do interessado não atinge os demais interessados. </w:t>
      </w:r>
    </w:p>
    <w:p w:rsidR="00CA3CD7" w:rsidRDefault="00CA3CD7" w:rsidP="00CA3CD7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Já o órgão competente pode declarar extinto o processo se exaurida sua finalidade ou o objeto da decisão for impossível.</w:t>
      </w:r>
    </w:p>
    <w:p w:rsidR="00CA3CD7" w:rsidRPr="0048710E" w:rsidRDefault="00CA3CD7" w:rsidP="00CA3CD7">
      <w:pPr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RECURSO ADMINISTRATIVO</w:t>
      </w:r>
    </w:p>
    <w:p w:rsidR="00096207" w:rsidRDefault="00CA3CD7" w:rsidP="00CA3CD7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O Duplo Grau de Jurisdição é contemplado pela Lei 9784, cabendo recurso por razões de legalidade e mérito administrativo. Neste caso é recurso hierárquico, eis que a autoridade superior à que proferiu a decisão que receberá o recurso. Há limitação de </w:t>
      </w:r>
      <w:proofErr w:type="gramStart"/>
      <w:r>
        <w:rPr>
          <w:rFonts w:ascii="Arial" w:hAnsi="Arial" w:cs="Arial"/>
          <w:bCs/>
          <w:sz w:val="24"/>
          <w:szCs w:val="24"/>
        </w:rPr>
        <w:t>3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instâncias. </w:t>
      </w:r>
      <w:r w:rsidR="00096207">
        <w:rPr>
          <w:rFonts w:ascii="Arial" w:hAnsi="Arial" w:cs="Arial"/>
          <w:bCs/>
          <w:sz w:val="24"/>
          <w:szCs w:val="24"/>
        </w:rPr>
        <w:t>Antes de encaminhado o recurso, é encaminhado à instância que proferiu a sentença o pedido de reconsideração.</w:t>
      </w:r>
    </w:p>
    <w:p w:rsidR="00096207" w:rsidRDefault="00096207" w:rsidP="00CA3CD7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Se o interessado alegar que a decisão feriu Súmula Vinculante do STF, a instância prolatora da sentença deverá explicar, caso não reconsidere, por que se aplica ou não a súmula referida pelo interessado.</w:t>
      </w:r>
    </w:p>
    <w:p w:rsidR="00096207" w:rsidRDefault="00096207" w:rsidP="00CA3CD7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O interessado, entendendo haver violação de enunciado de súmula vinculante, pode ajuizar reclamação no STF, desde que esgotadas as vias administrativas. Acolhida a reclamação, o STF anulará a decisão administrativa, dando ciência </w:t>
      </w:r>
      <w:proofErr w:type="gramStart"/>
      <w:r>
        <w:rPr>
          <w:rFonts w:ascii="Arial" w:hAnsi="Arial" w:cs="Arial"/>
          <w:bCs/>
          <w:sz w:val="24"/>
          <w:szCs w:val="24"/>
        </w:rPr>
        <w:t>a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autoridade prolatora e ao órgão competente para julgamento do recurso, que adequarão as futuras decisões administrativas em casos semelhantes, sob pena de responsabilização pessoal das esferas cível, administrativa e penal.</w:t>
      </w:r>
    </w:p>
    <w:p w:rsidR="00096207" w:rsidRDefault="00096207" w:rsidP="00CA3CD7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>Não é necessário pagamento de valores para recorrer, salvo exigência legal.</w:t>
      </w:r>
      <w:r w:rsidR="009313D5">
        <w:rPr>
          <w:rFonts w:ascii="Arial" w:hAnsi="Arial" w:cs="Arial"/>
          <w:bCs/>
          <w:sz w:val="24"/>
          <w:szCs w:val="24"/>
        </w:rPr>
        <w:t xml:space="preserve"> Porém, a Súmula 21 do STF impede esta cobrança. </w:t>
      </w:r>
    </w:p>
    <w:p w:rsidR="009313D5" w:rsidRDefault="009313D5" w:rsidP="00CA3CD7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O recurso, salvo disposição legal em contrário, não tem efeito suspensivo, apresentando somente o efeito devolutivo.</w:t>
      </w:r>
    </w:p>
    <w:p w:rsidR="009313D5" w:rsidRDefault="009313D5" w:rsidP="00CA3CD7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Podem interpor recurso, titulares de direitos e interesses no processo, direta ou indiretamente, organizações e associações representativas relativos a direitos coletivos e cidadãos e associações, no caso de direitos difusos.</w:t>
      </w:r>
    </w:p>
    <w:p w:rsidR="009313D5" w:rsidRDefault="009313D5" w:rsidP="00CA3CD7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O recurso não será conhecido se apresentado fora do prazo, perante órgão não competente, por quem não tenha legitimidade ou </w:t>
      </w:r>
      <w:proofErr w:type="gramStart"/>
      <w:r>
        <w:rPr>
          <w:rFonts w:ascii="Arial" w:hAnsi="Arial" w:cs="Arial"/>
          <w:bCs/>
          <w:sz w:val="24"/>
          <w:szCs w:val="24"/>
        </w:rPr>
        <w:t>após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exaurida a esfera administrativa.</w:t>
      </w:r>
    </w:p>
    <w:p w:rsidR="009313D5" w:rsidRDefault="009313D5" w:rsidP="00CA3CD7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Apesar da possibilidade de não conhecimento do recurso, o poder de </w:t>
      </w:r>
      <w:proofErr w:type="spellStart"/>
      <w:r>
        <w:rPr>
          <w:rFonts w:ascii="Arial" w:hAnsi="Arial" w:cs="Arial"/>
          <w:bCs/>
          <w:sz w:val="24"/>
          <w:szCs w:val="24"/>
        </w:rPr>
        <w:t>autotutela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e o princípio da verdade material permitem que a administração autorize ou reforme a decisão impugnada, de ofício, constatando que efetivamente houve ilegalidade, a não ser que já tenha ocorrido a preclusão administrativa.</w:t>
      </w:r>
    </w:p>
    <w:p w:rsidR="009313D5" w:rsidRDefault="00124E20" w:rsidP="00CA3CD7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Não havendo prazo em lei, o prazo para decidir sobre o recurso é de 30 dias, após recebimento dos autos pelo órgão competente, podendo ser prorrogado, se justificado. Trata-se de prazo impróprio, ou seja, não preclusivo, não anulando a decisão se não for cumprido. Seu descumprimento acarreta no máximo a responsabilização do causador do atraso.</w:t>
      </w:r>
    </w:p>
    <w:p w:rsidR="00124E20" w:rsidRDefault="00124E20" w:rsidP="00CA3CD7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O órgão incumbido de decidir o recurso tem poderes de confirmar, modificar, anular ou revogar total ou parcialmente a decisão recorrida, em se tratando de matéria da sua competência. Permite-se inclusive a </w:t>
      </w:r>
      <w:proofErr w:type="spellStart"/>
      <w:r>
        <w:rPr>
          <w:rFonts w:ascii="Arial" w:hAnsi="Arial" w:cs="Arial"/>
          <w:bCs/>
          <w:sz w:val="24"/>
          <w:szCs w:val="24"/>
        </w:rPr>
        <w:t>reformatio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in </w:t>
      </w:r>
      <w:proofErr w:type="spellStart"/>
      <w:r>
        <w:rPr>
          <w:rFonts w:ascii="Arial" w:hAnsi="Arial" w:cs="Arial"/>
          <w:bCs/>
          <w:sz w:val="24"/>
          <w:szCs w:val="24"/>
        </w:rPr>
        <w:t>pejus</w:t>
      </w:r>
      <w:proofErr w:type="spellEnd"/>
      <w:r>
        <w:rPr>
          <w:rFonts w:ascii="Arial" w:hAnsi="Arial" w:cs="Arial"/>
          <w:bCs/>
          <w:sz w:val="24"/>
          <w:szCs w:val="24"/>
        </w:rPr>
        <w:t>, ou seja, a decisão em prejuízo do recorrente, sendo que neste caso, o recorrente deve ser informado e apresentar alegações antes da decisão.</w:t>
      </w:r>
    </w:p>
    <w:p w:rsidR="00124E20" w:rsidRDefault="00124E20" w:rsidP="00CA3CD7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Surgindo fatos novos ou circunstâncias suscetíveis que justifiquem inadequação da sanção aplicada, os processos administrativos podem ser revistos a qualquer tempo. Poderá ocorrer de ofício ou por requerimento do interessado. A revisão não pode acarretar em agravamento da decisão.</w:t>
      </w:r>
    </w:p>
    <w:p w:rsidR="004828BD" w:rsidRPr="00A953CE" w:rsidRDefault="004828BD" w:rsidP="004828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8"/>
          <w:szCs w:val="24"/>
        </w:rPr>
      </w:pPr>
      <w:r>
        <w:rPr>
          <w:rFonts w:ascii="Arial" w:hAnsi="Arial" w:cs="Arial"/>
          <w:b/>
          <w:bCs/>
          <w:sz w:val="28"/>
          <w:szCs w:val="24"/>
        </w:rPr>
        <w:t>6</w:t>
      </w:r>
      <w:r w:rsidRPr="00A953CE">
        <w:rPr>
          <w:rFonts w:ascii="Arial" w:hAnsi="Arial" w:cs="Arial"/>
          <w:b/>
          <w:bCs/>
          <w:sz w:val="28"/>
          <w:szCs w:val="24"/>
        </w:rPr>
        <w:t xml:space="preserve">. </w:t>
      </w:r>
      <w:r>
        <w:rPr>
          <w:rFonts w:ascii="Arial" w:hAnsi="Arial" w:cs="Arial"/>
          <w:b/>
          <w:bCs/>
          <w:sz w:val="28"/>
          <w:szCs w:val="24"/>
        </w:rPr>
        <w:t>Coisa Julgada Administrativa</w:t>
      </w:r>
      <w:r w:rsidRPr="00A953CE">
        <w:rPr>
          <w:rFonts w:ascii="Arial" w:hAnsi="Arial" w:cs="Arial"/>
          <w:b/>
          <w:bCs/>
          <w:sz w:val="28"/>
          <w:szCs w:val="24"/>
        </w:rPr>
        <w:t>:</w:t>
      </w:r>
    </w:p>
    <w:p w:rsidR="004828BD" w:rsidRDefault="004828BD" w:rsidP="00CA3CD7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bookmarkStart w:id="1" w:name="topo"/>
      <w:r>
        <w:rPr>
          <w:rFonts w:ascii="Arial" w:hAnsi="Arial" w:cs="Arial"/>
          <w:bCs/>
          <w:sz w:val="24"/>
          <w:szCs w:val="24"/>
        </w:rPr>
        <w:t>V</w:t>
      </w:r>
      <w:r w:rsidRPr="004828BD">
        <w:rPr>
          <w:rFonts w:ascii="Arial" w:hAnsi="Arial" w:cs="Arial"/>
          <w:bCs/>
          <w:sz w:val="24"/>
          <w:szCs w:val="24"/>
        </w:rPr>
        <w:t xml:space="preserve">ários são os motivos que justificam a existência e a finalidade da coisa julgada. Pode-se citar, dentre outros fundamentos, os de ordem jurídica e de ordem política, ou seja, de uma confiança que permita a segurança da vida no meio social, enquanto aquele enseja a extinção da obrigação jurisdicional do Estado e a imutabilidade dos efeitos da sentença. </w:t>
      </w:r>
    </w:p>
    <w:p w:rsidR="004828BD" w:rsidRDefault="004828BD" w:rsidP="00CA3CD7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4828BD">
        <w:rPr>
          <w:rFonts w:ascii="Arial" w:hAnsi="Arial" w:cs="Arial"/>
          <w:bCs/>
          <w:sz w:val="24"/>
          <w:szCs w:val="24"/>
        </w:rPr>
        <w:lastRenderedPageBreak/>
        <w:t xml:space="preserve">De qualquer modo, oportuno é que exista a coisa julgada, a fim de que a mesma possibilite a segurança em sociedade em detrimento da possibilidade de </w:t>
      </w:r>
      <w:proofErr w:type="spellStart"/>
      <w:r w:rsidRPr="004828BD">
        <w:rPr>
          <w:rFonts w:ascii="Arial" w:hAnsi="Arial" w:cs="Arial"/>
          <w:bCs/>
          <w:sz w:val="24"/>
          <w:szCs w:val="24"/>
        </w:rPr>
        <w:t>eternização</w:t>
      </w:r>
      <w:proofErr w:type="spellEnd"/>
      <w:r w:rsidRPr="004828BD">
        <w:rPr>
          <w:rFonts w:ascii="Arial" w:hAnsi="Arial" w:cs="Arial"/>
          <w:bCs/>
          <w:sz w:val="24"/>
          <w:szCs w:val="24"/>
        </w:rPr>
        <w:t xml:space="preserve"> das lides e da incerteza quanto às relações jurídicas.</w:t>
      </w:r>
    </w:p>
    <w:p w:rsidR="004828BD" w:rsidRDefault="004828BD" w:rsidP="00CA3CD7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4828BD">
        <w:rPr>
          <w:rFonts w:ascii="Arial" w:hAnsi="Arial" w:cs="Arial"/>
          <w:bCs/>
          <w:sz w:val="24"/>
          <w:szCs w:val="24"/>
        </w:rPr>
        <w:t>Quando as partes procuram o Estado a fim de que seja solucionada uma lide procura-se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4828BD">
        <w:rPr>
          <w:rFonts w:ascii="Arial" w:hAnsi="Arial" w:cs="Arial"/>
          <w:bCs/>
          <w:sz w:val="24"/>
          <w:szCs w:val="24"/>
        </w:rPr>
        <w:t xml:space="preserve">que o mérito da causa ponha fim à controvérsia inicial. </w:t>
      </w:r>
      <w:r>
        <w:rPr>
          <w:rFonts w:ascii="Arial" w:hAnsi="Arial" w:cs="Arial"/>
          <w:bCs/>
          <w:sz w:val="24"/>
          <w:szCs w:val="24"/>
        </w:rPr>
        <w:t xml:space="preserve">Este </w:t>
      </w:r>
      <w:r w:rsidRPr="004828BD">
        <w:rPr>
          <w:rFonts w:ascii="Arial" w:hAnsi="Arial" w:cs="Arial"/>
          <w:bCs/>
          <w:sz w:val="24"/>
          <w:szCs w:val="24"/>
        </w:rPr>
        <w:t xml:space="preserve">deve possuir certas qualidades, como a imutabilidade e a </w:t>
      </w:r>
      <w:proofErr w:type="spellStart"/>
      <w:r w:rsidRPr="004828BD">
        <w:rPr>
          <w:rFonts w:ascii="Arial" w:hAnsi="Arial" w:cs="Arial"/>
          <w:bCs/>
          <w:sz w:val="24"/>
          <w:szCs w:val="24"/>
        </w:rPr>
        <w:t>vinculatividade</w:t>
      </w:r>
      <w:proofErr w:type="spellEnd"/>
      <w:r w:rsidRPr="004828BD">
        <w:rPr>
          <w:rFonts w:ascii="Arial" w:hAnsi="Arial" w:cs="Arial"/>
          <w:bCs/>
          <w:sz w:val="24"/>
          <w:szCs w:val="24"/>
        </w:rPr>
        <w:t xml:space="preserve">, de modo que a decisão final possua efeito certo, definido e determinado. </w:t>
      </w:r>
    </w:p>
    <w:p w:rsidR="004828BD" w:rsidRDefault="004828BD" w:rsidP="00CA3CD7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4828BD">
        <w:rPr>
          <w:rFonts w:ascii="Arial" w:hAnsi="Arial" w:cs="Arial"/>
          <w:bCs/>
          <w:sz w:val="24"/>
          <w:szCs w:val="24"/>
        </w:rPr>
        <w:t>A coisa julgada é a eficácia própria da sentença que acolhe ou rejeita a demanda, e consiste em que, pela suprema exigência da ordem e da segurança da vida social, a situação das partes fixadas pelo juiz com respeito ao bem da vida (</w:t>
      </w:r>
      <w:proofErr w:type="spellStart"/>
      <w:r w:rsidRPr="004828BD">
        <w:rPr>
          <w:rFonts w:ascii="Arial" w:hAnsi="Arial" w:cs="Arial"/>
          <w:bCs/>
          <w:sz w:val="24"/>
          <w:szCs w:val="24"/>
        </w:rPr>
        <w:t>res</w:t>
      </w:r>
      <w:proofErr w:type="spellEnd"/>
      <w:r w:rsidRPr="004828BD">
        <w:rPr>
          <w:rFonts w:ascii="Arial" w:hAnsi="Arial" w:cs="Arial"/>
          <w:bCs/>
          <w:sz w:val="24"/>
          <w:szCs w:val="24"/>
        </w:rPr>
        <w:t xml:space="preserve">), que foi objeto de contestação, não mais se </w:t>
      </w:r>
      <w:proofErr w:type="gramStart"/>
      <w:r w:rsidRPr="004828BD">
        <w:rPr>
          <w:rFonts w:ascii="Arial" w:hAnsi="Arial" w:cs="Arial"/>
          <w:bCs/>
          <w:sz w:val="24"/>
          <w:szCs w:val="24"/>
        </w:rPr>
        <w:t>pode,</w:t>
      </w:r>
      <w:proofErr w:type="gramEnd"/>
      <w:r w:rsidRPr="004828BD">
        <w:rPr>
          <w:rFonts w:ascii="Arial" w:hAnsi="Arial" w:cs="Arial"/>
          <w:bCs/>
          <w:sz w:val="24"/>
          <w:szCs w:val="24"/>
        </w:rPr>
        <w:t xml:space="preserve"> daí por diante, contestar; o autor que venceu não pode mais ver-se perturbado no gozo daquele bem; o autor que perdeu, não pode mais reclamar, ulteriormente, o gozo.</w:t>
      </w:r>
    </w:p>
    <w:p w:rsidR="004828BD" w:rsidRDefault="004828BD" w:rsidP="00CA3CD7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4828BD">
        <w:rPr>
          <w:rFonts w:ascii="Arial" w:hAnsi="Arial" w:cs="Arial"/>
          <w:bCs/>
          <w:sz w:val="24"/>
          <w:szCs w:val="24"/>
        </w:rPr>
        <w:t xml:space="preserve">Logo, a coisa julgada atua como um pacificador social, garantindo a preservação e a continuidade do relacionamento civilizado entre os homens, visto que promove a estabilidade e a </w:t>
      </w:r>
      <w:proofErr w:type="spellStart"/>
      <w:r w:rsidRPr="004828BD">
        <w:rPr>
          <w:rFonts w:ascii="Arial" w:hAnsi="Arial" w:cs="Arial"/>
          <w:bCs/>
          <w:sz w:val="24"/>
          <w:szCs w:val="24"/>
        </w:rPr>
        <w:t>definitividade</w:t>
      </w:r>
      <w:proofErr w:type="spellEnd"/>
      <w:r w:rsidRPr="004828BD">
        <w:rPr>
          <w:rFonts w:ascii="Arial" w:hAnsi="Arial" w:cs="Arial"/>
          <w:bCs/>
          <w:sz w:val="24"/>
          <w:szCs w:val="24"/>
        </w:rPr>
        <w:t xml:space="preserve"> do litígio. </w:t>
      </w:r>
    </w:p>
    <w:p w:rsidR="0000751F" w:rsidRDefault="004828BD" w:rsidP="00CA3CD7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</w:t>
      </w:r>
      <w:r w:rsidRPr="004828BD">
        <w:rPr>
          <w:rFonts w:ascii="Arial" w:hAnsi="Arial" w:cs="Arial"/>
          <w:bCs/>
          <w:sz w:val="24"/>
          <w:szCs w:val="24"/>
        </w:rPr>
        <w:t xml:space="preserve">ercebe-se </w:t>
      </w:r>
      <w:r>
        <w:rPr>
          <w:rFonts w:ascii="Arial" w:hAnsi="Arial" w:cs="Arial"/>
          <w:bCs/>
          <w:sz w:val="24"/>
          <w:szCs w:val="24"/>
        </w:rPr>
        <w:t>ainda</w:t>
      </w:r>
      <w:r w:rsidRPr="004828BD">
        <w:rPr>
          <w:rFonts w:ascii="Arial" w:hAnsi="Arial" w:cs="Arial"/>
          <w:bCs/>
          <w:sz w:val="24"/>
          <w:szCs w:val="24"/>
        </w:rPr>
        <w:t xml:space="preserve"> o intuito do legislador de proporcionar a segurança jurídica das relações sociais, ao elevar a status de garantia fundamental a coisa julgada. A C</w:t>
      </w:r>
      <w:r w:rsidR="0000751F">
        <w:rPr>
          <w:rFonts w:ascii="Arial" w:hAnsi="Arial" w:cs="Arial"/>
          <w:bCs/>
          <w:sz w:val="24"/>
          <w:szCs w:val="24"/>
        </w:rPr>
        <w:t xml:space="preserve">F </w:t>
      </w:r>
      <w:r w:rsidRPr="004828BD">
        <w:rPr>
          <w:rFonts w:ascii="Arial" w:hAnsi="Arial" w:cs="Arial"/>
          <w:bCs/>
          <w:sz w:val="24"/>
          <w:szCs w:val="24"/>
        </w:rPr>
        <w:t>de 1988</w:t>
      </w:r>
      <w:proofErr w:type="gramStart"/>
      <w:r w:rsidRPr="004828BD">
        <w:rPr>
          <w:rFonts w:ascii="Arial" w:hAnsi="Arial" w:cs="Arial"/>
          <w:bCs/>
          <w:sz w:val="24"/>
          <w:szCs w:val="24"/>
        </w:rPr>
        <w:t>, dispõem</w:t>
      </w:r>
      <w:proofErr w:type="gramEnd"/>
      <w:r w:rsidRPr="004828BD">
        <w:rPr>
          <w:rFonts w:ascii="Arial" w:hAnsi="Arial" w:cs="Arial"/>
          <w:bCs/>
          <w:sz w:val="24"/>
          <w:szCs w:val="24"/>
        </w:rPr>
        <w:t xml:space="preserve"> em seu artigo 5º, inciso XXXVI que: "a lei não prejudicará o direito adquirido, o ato jurídico perfeito e a coisa julgada".</w:t>
      </w:r>
    </w:p>
    <w:p w:rsidR="0000751F" w:rsidRDefault="004828BD" w:rsidP="00CA3CD7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4828BD">
        <w:rPr>
          <w:rFonts w:ascii="Arial" w:hAnsi="Arial" w:cs="Arial"/>
          <w:bCs/>
          <w:sz w:val="24"/>
          <w:szCs w:val="24"/>
        </w:rPr>
        <w:t>Não obstante o preconizado pela Constituição Federal</w:t>
      </w:r>
      <w:proofErr w:type="gramStart"/>
      <w:r w:rsidRPr="004828BD">
        <w:rPr>
          <w:rFonts w:ascii="Arial" w:hAnsi="Arial" w:cs="Arial"/>
          <w:bCs/>
          <w:sz w:val="24"/>
          <w:szCs w:val="24"/>
        </w:rPr>
        <w:t>, encontra-se</w:t>
      </w:r>
      <w:proofErr w:type="gramEnd"/>
      <w:r w:rsidRPr="004828BD">
        <w:rPr>
          <w:rFonts w:ascii="Arial" w:hAnsi="Arial" w:cs="Arial"/>
          <w:bCs/>
          <w:sz w:val="24"/>
          <w:szCs w:val="24"/>
        </w:rPr>
        <w:t xml:space="preserve"> esculpido na Lei de Introdução ao Código Civil Brasileiro, datada de setembro de 1942, em seu artigo 6º, que "a lei em vigor terá efeito imediato e geral, respeitados o ato jurídico perfeito, o direito adquirido e a coisa julgada". E define o que é coisa julgada no parágrafo terceiro do mesmo artigo, asseverando que "chama-se coisa julgada ou caso julgado a decisão judicial de que já não caiba recurso".</w:t>
      </w:r>
    </w:p>
    <w:p w:rsidR="0000751F" w:rsidRDefault="004828BD" w:rsidP="00CA3CD7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4828BD">
        <w:rPr>
          <w:rFonts w:ascii="Arial" w:hAnsi="Arial" w:cs="Arial"/>
          <w:bCs/>
          <w:sz w:val="24"/>
          <w:szCs w:val="24"/>
        </w:rPr>
        <w:t xml:space="preserve">O artigo 467 do </w:t>
      </w:r>
      <w:r w:rsidR="0000751F">
        <w:rPr>
          <w:rFonts w:ascii="Arial" w:hAnsi="Arial" w:cs="Arial"/>
          <w:bCs/>
          <w:sz w:val="24"/>
          <w:szCs w:val="24"/>
        </w:rPr>
        <w:t>CPC</w:t>
      </w:r>
      <w:proofErr w:type="gramStart"/>
      <w:r w:rsidRPr="004828BD">
        <w:rPr>
          <w:rFonts w:ascii="Arial" w:hAnsi="Arial" w:cs="Arial"/>
          <w:bCs/>
          <w:sz w:val="24"/>
          <w:szCs w:val="24"/>
        </w:rPr>
        <w:t xml:space="preserve">, </w:t>
      </w:r>
      <w:r w:rsidR="0000751F">
        <w:rPr>
          <w:rFonts w:ascii="Arial" w:hAnsi="Arial" w:cs="Arial"/>
          <w:bCs/>
          <w:sz w:val="24"/>
          <w:szCs w:val="24"/>
        </w:rPr>
        <w:t>determina</w:t>
      </w:r>
      <w:proofErr w:type="gramEnd"/>
      <w:r w:rsidRPr="004828BD">
        <w:rPr>
          <w:rFonts w:ascii="Arial" w:hAnsi="Arial" w:cs="Arial"/>
          <w:bCs/>
          <w:sz w:val="24"/>
          <w:szCs w:val="24"/>
        </w:rPr>
        <w:t xml:space="preserve"> que "denomina-se coisa julgada material a eficácia que torna imutável e indiscutível a sentença, não mais sujeita a recurso ordinário ou extraordinário". </w:t>
      </w:r>
    </w:p>
    <w:p w:rsidR="0000751F" w:rsidRDefault="004828BD" w:rsidP="00CA3CD7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4828BD">
        <w:rPr>
          <w:rFonts w:ascii="Arial" w:hAnsi="Arial" w:cs="Arial"/>
          <w:bCs/>
          <w:sz w:val="24"/>
          <w:szCs w:val="24"/>
        </w:rPr>
        <w:t xml:space="preserve">Assim, pela própria definição citada pelo Código Processual Civil pátrio, percebe-se que há uma divisão do fenômeno da coisa julgada, qual </w:t>
      </w:r>
      <w:proofErr w:type="gramStart"/>
      <w:r w:rsidRPr="004828BD">
        <w:rPr>
          <w:rFonts w:ascii="Arial" w:hAnsi="Arial" w:cs="Arial"/>
          <w:bCs/>
          <w:sz w:val="24"/>
          <w:szCs w:val="24"/>
        </w:rPr>
        <w:t>seja,</w:t>
      </w:r>
      <w:proofErr w:type="gramEnd"/>
      <w:r w:rsidRPr="004828BD">
        <w:rPr>
          <w:rFonts w:ascii="Arial" w:hAnsi="Arial" w:cs="Arial"/>
          <w:bCs/>
          <w:sz w:val="24"/>
          <w:szCs w:val="24"/>
        </w:rPr>
        <w:t xml:space="preserve"> em coisa julgada material e coisa julgada formal.</w:t>
      </w:r>
    </w:p>
    <w:p w:rsidR="0000751F" w:rsidRDefault="0000751F" w:rsidP="00CA3CD7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Para</w:t>
      </w:r>
      <w:r w:rsidR="004828BD" w:rsidRPr="004828BD">
        <w:rPr>
          <w:rFonts w:ascii="Arial" w:hAnsi="Arial" w:cs="Arial"/>
          <w:bCs/>
          <w:sz w:val="24"/>
          <w:szCs w:val="24"/>
        </w:rPr>
        <w:t xml:space="preserve"> Humberto Theodoro Júnior, a diferença entre a coisa julgada material e a coisa julgada formal, reside apenas no grau de um mesmo fenômeno, uma vez que ambas decorrem da impossibilidade de interposição de recurso contra a sentença.</w:t>
      </w:r>
    </w:p>
    <w:p w:rsidR="0000751F" w:rsidRDefault="004828BD" w:rsidP="00CA3CD7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4828BD">
        <w:rPr>
          <w:rFonts w:ascii="Arial" w:hAnsi="Arial" w:cs="Arial"/>
          <w:bCs/>
          <w:sz w:val="24"/>
          <w:szCs w:val="24"/>
        </w:rPr>
        <w:t xml:space="preserve">Desse modo, a coisa julgada formal consiste na inalterabilidade, na imutabilidade da sentença no mesmo processo em que foi proferida, ou seja, "ocorre </w:t>
      </w:r>
      <w:proofErr w:type="gramStart"/>
      <w:r w:rsidRPr="004828BD">
        <w:rPr>
          <w:rFonts w:ascii="Arial" w:hAnsi="Arial" w:cs="Arial"/>
          <w:bCs/>
          <w:sz w:val="24"/>
          <w:szCs w:val="24"/>
        </w:rPr>
        <w:t>a</w:t>
      </w:r>
      <w:proofErr w:type="gramEnd"/>
      <w:r w:rsidRPr="004828BD">
        <w:rPr>
          <w:rFonts w:ascii="Arial" w:hAnsi="Arial" w:cs="Arial"/>
          <w:bCs/>
          <w:sz w:val="24"/>
          <w:szCs w:val="24"/>
        </w:rPr>
        <w:t xml:space="preserve"> coisa </w:t>
      </w:r>
      <w:r w:rsidRPr="004828BD">
        <w:rPr>
          <w:rFonts w:ascii="Arial" w:hAnsi="Arial" w:cs="Arial"/>
          <w:bCs/>
          <w:sz w:val="24"/>
          <w:szCs w:val="24"/>
        </w:rPr>
        <w:lastRenderedPageBreak/>
        <w:t xml:space="preserve">julgada formal quando não mais se pode discutir no processo o que já se decidiu." Contudo, vale ressaltar que, a </w:t>
      </w:r>
      <w:proofErr w:type="spellStart"/>
      <w:r w:rsidRPr="004828BD">
        <w:rPr>
          <w:rFonts w:ascii="Arial" w:hAnsi="Arial" w:cs="Arial"/>
          <w:bCs/>
          <w:sz w:val="24"/>
          <w:szCs w:val="24"/>
        </w:rPr>
        <w:t>res</w:t>
      </w:r>
      <w:proofErr w:type="spellEnd"/>
      <w:r w:rsidRPr="004828BD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828BD">
        <w:rPr>
          <w:rFonts w:ascii="Arial" w:hAnsi="Arial" w:cs="Arial"/>
          <w:bCs/>
          <w:sz w:val="24"/>
          <w:szCs w:val="24"/>
        </w:rPr>
        <w:t>judicata</w:t>
      </w:r>
      <w:proofErr w:type="spellEnd"/>
      <w:r w:rsidRPr="004828BD">
        <w:rPr>
          <w:rFonts w:ascii="Arial" w:hAnsi="Arial" w:cs="Arial"/>
          <w:bCs/>
          <w:sz w:val="24"/>
          <w:szCs w:val="24"/>
        </w:rPr>
        <w:t xml:space="preserve"> formal não evita que o objeto da apreciação da demanda volte a ser debatido em outra lide, haja vista que atua somente dentro da relação processual em que a sentença foi proferida.</w:t>
      </w:r>
    </w:p>
    <w:p w:rsidR="0000751F" w:rsidRDefault="004828BD" w:rsidP="00CA3CD7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4828BD">
        <w:rPr>
          <w:rFonts w:ascii="Arial" w:hAnsi="Arial" w:cs="Arial"/>
          <w:bCs/>
          <w:sz w:val="24"/>
          <w:szCs w:val="24"/>
        </w:rPr>
        <w:t>Os motivos que obstam essa possibilidade</w:t>
      </w:r>
      <w:proofErr w:type="gramStart"/>
      <w:r w:rsidRPr="004828BD">
        <w:rPr>
          <w:rFonts w:ascii="Arial" w:hAnsi="Arial" w:cs="Arial"/>
          <w:bCs/>
          <w:sz w:val="24"/>
          <w:szCs w:val="24"/>
        </w:rPr>
        <w:t>, residem</w:t>
      </w:r>
      <w:proofErr w:type="gramEnd"/>
      <w:r w:rsidRPr="004828BD">
        <w:rPr>
          <w:rFonts w:ascii="Arial" w:hAnsi="Arial" w:cs="Arial"/>
          <w:bCs/>
          <w:sz w:val="24"/>
          <w:szCs w:val="24"/>
        </w:rPr>
        <w:t xml:space="preserve"> em duas questões: seja pelo fato de a sentença ter sido proferida pelo órgão de mais alto grau de jurisdição, ou seja porque decorreu o prazo para recorrer sem que o vencido interpusesse recurso.</w:t>
      </w:r>
    </w:p>
    <w:p w:rsidR="0000751F" w:rsidRDefault="004828BD" w:rsidP="00CA3CD7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4828BD">
        <w:rPr>
          <w:rFonts w:ascii="Arial" w:hAnsi="Arial" w:cs="Arial"/>
          <w:bCs/>
          <w:sz w:val="24"/>
          <w:szCs w:val="24"/>
        </w:rPr>
        <w:t xml:space="preserve">No que concerne a coisa julgada material, diferentemente da coisa julgada formal, há o impedimento de que se discuta em outro processo o que já se decidiu. Assim, encontra-se na </w:t>
      </w:r>
      <w:proofErr w:type="spellStart"/>
      <w:r w:rsidRPr="004828BD">
        <w:rPr>
          <w:rFonts w:ascii="Arial" w:hAnsi="Arial" w:cs="Arial"/>
          <w:bCs/>
          <w:sz w:val="24"/>
          <w:szCs w:val="24"/>
        </w:rPr>
        <w:t>res</w:t>
      </w:r>
      <w:proofErr w:type="spellEnd"/>
      <w:r w:rsidRPr="004828BD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828BD">
        <w:rPr>
          <w:rFonts w:ascii="Arial" w:hAnsi="Arial" w:cs="Arial"/>
          <w:bCs/>
          <w:sz w:val="24"/>
          <w:szCs w:val="24"/>
        </w:rPr>
        <w:t>judicata</w:t>
      </w:r>
      <w:proofErr w:type="spellEnd"/>
      <w:r w:rsidRPr="004828BD">
        <w:rPr>
          <w:rFonts w:ascii="Arial" w:hAnsi="Arial" w:cs="Arial"/>
          <w:bCs/>
          <w:sz w:val="24"/>
          <w:szCs w:val="24"/>
        </w:rPr>
        <w:t xml:space="preserve"> material as características da imutabilidade e da </w:t>
      </w:r>
      <w:proofErr w:type="spellStart"/>
      <w:r w:rsidRPr="004828BD">
        <w:rPr>
          <w:rFonts w:ascii="Arial" w:hAnsi="Arial" w:cs="Arial"/>
          <w:bCs/>
          <w:sz w:val="24"/>
          <w:szCs w:val="24"/>
        </w:rPr>
        <w:t>indiscutibilidade</w:t>
      </w:r>
      <w:proofErr w:type="spellEnd"/>
      <w:r w:rsidRPr="004828BD">
        <w:rPr>
          <w:rFonts w:ascii="Arial" w:hAnsi="Arial" w:cs="Arial"/>
          <w:bCs/>
          <w:sz w:val="24"/>
          <w:szCs w:val="24"/>
        </w:rPr>
        <w:t>.</w:t>
      </w:r>
    </w:p>
    <w:p w:rsidR="0000751F" w:rsidRDefault="004828BD" w:rsidP="00CA3CD7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4828BD">
        <w:rPr>
          <w:rFonts w:ascii="Arial" w:hAnsi="Arial" w:cs="Arial"/>
          <w:bCs/>
          <w:sz w:val="24"/>
          <w:szCs w:val="24"/>
        </w:rPr>
        <w:t xml:space="preserve">Logo, na coisa julgada material, há a perfeita prestação jurisdicional do Estado, ou seja, há a própria decisão de mérito do processo, ensejando a resolução completa da lide. </w:t>
      </w:r>
      <w:proofErr w:type="gramStart"/>
      <w:r w:rsidRPr="004828BD">
        <w:rPr>
          <w:rFonts w:ascii="Arial" w:hAnsi="Arial" w:cs="Arial"/>
          <w:bCs/>
          <w:sz w:val="24"/>
          <w:szCs w:val="24"/>
        </w:rPr>
        <w:t>Isto posto</w:t>
      </w:r>
      <w:proofErr w:type="gramEnd"/>
      <w:r w:rsidRPr="004828BD">
        <w:rPr>
          <w:rFonts w:ascii="Arial" w:hAnsi="Arial" w:cs="Arial"/>
          <w:bCs/>
          <w:sz w:val="24"/>
          <w:szCs w:val="24"/>
        </w:rPr>
        <w:t>, como aduz o artigo 468 do CPC, "a sentença, que julgar total ou parcialmente a lide, tem força de lei nos limites da lide e das questões decididas."</w:t>
      </w:r>
    </w:p>
    <w:p w:rsidR="0000751F" w:rsidRDefault="004828BD" w:rsidP="00CA3CD7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4828BD">
        <w:rPr>
          <w:rFonts w:ascii="Arial" w:hAnsi="Arial" w:cs="Arial"/>
          <w:bCs/>
          <w:sz w:val="24"/>
          <w:szCs w:val="24"/>
        </w:rPr>
        <w:t>Por fim, cabe pormenorizar que a coisa julgada formal está contida na coisa julgada material, sendo inerente a esta. Isto porque a diferença destes dois institutos reside apenas no grau de um mesmo fenômeno.</w:t>
      </w:r>
    </w:p>
    <w:p w:rsidR="0000751F" w:rsidRDefault="0000751F" w:rsidP="00CA3CD7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</w:t>
      </w:r>
      <w:r w:rsidR="004828BD" w:rsidRPr="004828BD">
        <w:rPr>
          <w:rFonts w:ascii="Arial" w:hAnsi="Arial" w:cs="Arial"/>
          <w:bCs/>
          <w:sz w:val="24"/>
          <w:szCs w:val="24"/>
        </w:rPr>
        <w:t xml:space="preserve">odemos conceituar, em qualquer esfera do Direito, o fenômeno da </w:t>
      </w:r>
      <w:proofErr w:type="spellStart"/>
      <w:r w:rsidR="004828BD" w:rsidRPr="004828BD">
        <w:rPr>
          <w:rFonts w:ascii="Arial" w:hAnsi="Arial" w:cs="Arial"/>
          <w:bCs/>
          <w:sz w:val="24"/>
          <w:szCs w:val="24"/>
        </w:rPr>
        <w:t>res</w:t>
      </w:r>
      <w:proofErr w:type="spellEnd"/>
      <w:r w:rsidR="004828BD" w:rsidRPr="004828BD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4828BD" w:rsidRPr="004828BD">
        <w:rPr>
          <w:rFonts w:ascii="Arial" w:hAnsi="Arial" w:cs="Arial"/>
          <w:bCs/>
          <w:sz w:val="24"/>
          <w:szCs w:val="24"/>
        </w:rPr>
        <w:t>judicata</w:t>
      </w:r>
      <w:proofErr w:type="spellEnd"/>
      <w:r w:rsidR="004828BD" w:rsidRPr="004828BD">
        <w:rPr>
          <w:rFonts w:ascii="Arial" w:hAnsi="Arial" w:cs="Arial"/>
          <w:bCs/>
          <w:sz w:val="24"/>
          <w:szCs w:val="24"/>
        </w:rPr>
        <w:t xml:space="preserve"> como a decisão propalada pelo Estado-juiz, a qual não seja passível a rediscussão da matéria que foi levada à apreciação.</w:t>
      </w:r>
    </w:p>
    <w:p w:rsidR="0000751F" w:rsidRDefault="004828BD" w:rsidP="00CA3CD7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4828BD">
        <w:rPr>
          <w:rFonts w:ascii="Arial" w:hAnsi="Arial" w:cs="Arial"/>
          <w:bCs/>
          <w:sz w:val="24"/>
          <w:szCs w:val="24"/>
        </w:rPr>
        <w:t>Com clareza e bom senso costumeiro, Humberto Theodoro Júnior nos deixa a seguinte lição, que ilustra bem a questão:</w:t>
      </w:r>
    </w:p>
    <w:p w:rsidR="0000751F" w:rsidRDefault="004828BD" w:rsidP="00CA3CD7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4828BD">
        <w:rPr>
          <w:rFonts w:ascii="Arial" w:hAnsi="Arial" w:cs="Arial"/>
          <w:bCs/>
          <w:sz w:val="24"/>
          <w:szCs w:val="24"/>
        </w:rPr>
        <w:t>Gera o processo uma relação jurídica trilateral que vincula os sujeitos da lide e o juiz, todos à procura de uma solução para o conflito de interesses estabelecido em torno da pretensão de direito material de um dos litigantes e da resistência do outro.</w:t>
      </w:r>
      <w:r w:rsidRPr="004828BD">
        <w:rPr>
          <w:rFonts w:ascii="Arial" w:hAnsi="Arial" w:cs="Arial"/>
          <w:bCs/>
          <w:sz w:val="24"/>
          <w:szCs w:val="24"/>
        </w:rPr>
        <w:br/>
      </w:r>
      <w:r w:rsidRPr="004828BD">
        <w:rPr>
          <w:rFonts w:ascii="Arial" w:hAnsi="Arial" w:cs="Arial"/>
          <w:bCs/>
          <w:sz w:val="24"/>
          <w:szCs w:val="24"/>
        </w:rPr>
        <w:br/>
        <w:t>Não obstante a Administração ser, ao mesmo tempo, parte e julgadora no processo administrativo, deve ela agir com imparcialidade e garantir o respeito à igualdade, sob pena de comprometer o amplo contraditório.</w:t>
      </w:r>
    </w:p>
    <w:p w:rsidR="0000751F" w:rsidRDefault="004828BD" w:rsidP="0000751F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4828BD">
        <w:rPr>
          <w:rFonts w:ascii="Arial" w:hAnsi="Arial" w:cs="Arial"/>
          <w:bCs/>
          <w:sz w:val="24"/>
          <w:szCs w:val="24"/>
        </w:rPr>
        <w:t>Em suma, coisa julgada é decisão proferida pelo Estado-juiz, a qual não é passível a reexame da matéria que foi levada a juízo.</w:t>
      </w:r>
    </w:p>
    <w:p w:rsidR="0000751F" w:rsidRDefault="004828BD" w:rsidP="0000751F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4828BD">
        <w:rPr>
          <w:rFonts w:ascii="Arial" w:hAnsi="Arial" w:cs="Arial"/>
          <w:bCs/>
          <w:sz w:val="24"/>
          <w:szCs w:val="24"/>
        </w:rPr>
        <w:t xml:space="preserve">Na seara administrativa tem-se debatido acerca da existência ou não da coisa julgada. Nota-se, nesse sentido, uma mobilização de </w:t>
      </w:r>
      <w:r w:rsidR="0000751F">
        <w:rPr>
          <w:rFonts w:ascii="Arial" w:hAnsi="Arial" w:cs="Arial"/>
          <w:bCs/>
          <w:sz w:val="24"/>
          <w:szCs w:val="24"/>
        </w:rPr>
        <w:t>estabelecer</w:t>
      </w:r>
      <w:r w:rsidRPr="004828BD">
        <w:rPr>
          <w:rFonts w:ascii="Arial" w:hAnsi="Arial" w:cs="Arial"/>
          <w:bCs/>
          <w:sz w:val="24"/>
          <w:szCs w:val="24"/>
        </w:rPr>
        <w:t xml:space="preserve"> a </w:t>
      </w:r>
      <w:proofErr w:type="spellStart"/>
      <w:r w:rsidRPr="004828BD">
        <w:rPr>
          <w:rFonts w:ascii="Arial" w:hAnsi="Arial" w:cs="Arial"/>
          <w:bCs/>
          <w:sz w:val="24"/>
          <w:szCs w:val="24"/>
        </w:rPr>
        <w:t>res</w:t>
      </w:r>
      <w:proofErr w:type="spellEnd"/>
      <w:r w:rsidRPr="004828BD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828BD">
        <w:rPr>
          <w:rFonts w:ascii="Arial" w:hAnsi="Arial" w:cs="Arial"/>
          <w:bCs/>
          <w:sz w:val="24"/>
          <w:szCs w:val="24"/>
        </w:rPr>
        <w:t>judicata</w:t>
      </w:r>
      <w:proofErr w:type="spellEnd"/>
      <w:r w:rsidRPr="004828BD">
        <w:rPr>
          <w:rFonts w:ascii="Arial" w:hAnsi="Arial" w:cs="Arial"/>
          <w:bCs/>
          <w:sz w:val="24"/>
          <w:szCs w:val="24"/>
        </w:rPr>
        <w:t xml:space="preserve"> </w:t>
      </w:r>
      <w:r w:rsidRPr="004828BD">
        <w:rPr>
          <w:rFonts w:ascii="Arial" w:hAnsi="Arial" w:cs="Arial"/>
          <w:bCs/>
          <w:sz w:val="24"/>
          <w:szCs w:val="24"/>
        </w:rPr>
        <w:lastRenderedPageBreak/>
        <w:t>ocorrida na via administrativa ao mesmo patamar da coisa julgada oriunda da via judiciária.</w:t>
      </w:r>
    </w:p>
    <w:p w:rsidR="0000751F" w:rsidRDefault="0000751F" w:rsidP="0000751F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</w:t>
      </w:r>
      <w:r w:rsidR="004828BD" w:rsidRPr="004828BD">
        <w:rPr>
          <w:rFonts w:ascii="Arial" w:hAnsi="Arial" w:cs="Arial"/>
          <w:bCs/>
          <w:sz w:val="24"/>
          <w:szCs w:val="24"/>
        </w:rPr>
        <w:t>pesar de haver semelhanças entre as figuras supracitadas, as discrepâncias são mais evidentes e dignas de se concluir que a verdadeira coisa julgada, ou seja, em seu sentido lato, é um fenômeno proveniente unicamente do Poder Judiciário.</w:t>
      </w:r>
    </w:p>
    <w:p w:rsidR="0000751F" w:rsidRDefault="0000751F" w:rsidP="0000751F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Salienta-se</w:t>
      </w:r>
      <w:r w:rsidR="004828BD" w:rsidRPr="004828BD">
        <w:rPr>
          <w:rFonts w:ascii="Arial" w:hAnsi="Arial" w:cs="Arial"/>
          <w:bCs/>
          <w:sz w:val="24"/>
          <w:szCs w:val="24"/>
        </w:rPr>
        <w:t xml:space="preserve"> que somente o Poder Judicante possui a prerrogativa de dizer o direito, isto é, de exercer a função jurisdicional de maneira definitiva. Isto, pois a decisão prolatada pela Administração Pública em um processo administrativo, a qual não pode ser mais objeto de reforma, possui o caráter imodificável e irretratável somente nesta própria via da Administração.</w:t>
      </w:r>
    </w:p>
    <w:p w:rsidR="0000751F" w:rsidRDefault="0000751F" w:rsidP="0000751F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O</w:t>
      </w:r>
      <w:r w:rsidR="004828BD" w:rsidRPr="004828BD">
        <w:rPr>
          <w:rFonts w:ascii="Arial" w:hAnsi="Arial" w:cs="Arial"/>
          <w:bCs/>
          <w:sz w:val="24"/>
          <w:szCs w:val="24"/>
        </w:rPr>
        <w:t xml:space="preserve"> inciso n.º XXXV do artigo 5º da nossa Carta Magna</w:t>
      </w:r>
      <w:r>
        <w:rPr>
          <w:rFonts w:ascii="Arial" w:hAnsi="Arial" w:cs="Arial"/>
          <w:bCs/>
          <w:sz w:val="24"/>
          <w:szCs w:val="24"/>
        </w:rPr>
        <w:t xml:space="preserve"> estabelece que</w:t>
      </w:r>
      <w:r w:rsidR="004828BD" w:rsidRPr="004828BD">
        <w:rPr>
          <w:rFonts w:ascii="Arial" w:hAnsi="Arial" w:cs="Arial"/>
          <w:bCs/>
          <w:sz w:val="24"/>
          <w:szCs w:val="24"/>
        </w:rPr>
        <w:t>: "a lei não excluirá da apreciação do Poder Judiciário lesão ou ameaça de direito".</w:t>
      </w:r>
    </w:p>
    <w:p w:rsidR="0000751F" w:rsidRDefault="004828BD" w:rsidP="0000751F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4828BD">
        <w:rPr>
          <w:rFonts w:ascii="Arial" w:hAnsi="Arial" w:cs="Arial"/>
          <w:bCs/>
          <w:sz w:val="24"/>
          <w:szCs w:val="24"/>
        </w:rPr>
        <w:t xml:space="preserve">Igualmente, reza a súmula n.º 473 </w:t>
      </w:r>
      <w:proofErr w:type="gramStart"/>
      <w:r w:rsidRPr="004828BD">
        <w:rPr>
          <w:rFonts w:ascii="Arial" w:hAnsi="Arial" w:cs="Arial"/>
          <w:bCs/>
          <w:sz w:val="24"/>
          <w:szCs w:val="24"/>
        </w:rPr>
        <w:t>editada pelo egrégio Supremo</w:t>
      </w:r>
      <w:proofErr w:type="gramEnd"/>
      <w:r w:rsidRPr="004828BD">
        <w:rPr>
          <w:rFonts w:ascii="Arial" w:hAnsi="Arial" w:cs="Arial"/>
          <w:bCs/>
          <w:sz w:val="24"/>
          <w:szCs w:val="24"/>
        </w:rPr>
        <w:t xml:space="preserve"> Tribunal Federal: "a administração pode anular seus próprios atos quando eivados de vícios que os tornam ilegais, porque deles não se originam direitos, ou revogá-los por motivos de conveniência ou oportunidade, respeitados os direitos adquiridos e ressalvada, em todos os casos, a apreciação judicial."</w:t>
      </w:r>
    </w:p>
    <w:p w:rsidR="0000751F" w:rsidRDefault="004828BD" w:rsidP="0000751F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4828BD">
        <w:rPr>
          <w:rFonts w:ascii="Arial" w:hAnsi="Arial" w:cs="Arial"/>
          <w:bCs/>
          <w:sz w:val="24"/>
          <w:szCs w:val="24"/>
        </w:rPr>
        <w:t>Logo, conclui-se que a decisão tomada no âmbito administrativo nunca será definitivamente absoluta porquanto tal ato só será irretratável e indiscutível na própria via da Administração Pública, podendo sê-lo na esfera judiciária.</w:t>
      </w:r>
    </w:p>
    <w:p w:rsidR="0000751F" w:rsidRDefault="0000751F" w:rsidP="0000751F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</w:t>
      </w:r>
      <w:r w:rsidR="004828BD" w:rsidRPr="004828BD">
        <w:rPr>
          <w:rFonts w:ascii="Arial" w:hAnsi="Arial" w:cs="Arial"/>
          <w:bCs/>
          <w:sz w:val="24"/>
          <w:szCs w:val="24"/>
        </w:rPr>
        <w:t xml:space="preserve">ortanto, </w:t>
      </w:r>
      <w:r>
        <w:rPr>
          <w:rFonts w:ascii="Arial" w:hAnsi="Arial" w:cs="Arial"/>
          <w:bCs/>
          <w:sz w:val="24"/>
          <w:szCs w:val="24"/>
        </w:rPr>
        <w:t xml:space="preserve">correto </w:t>
      </w:r>
      <w:r w:rsidR="004828BD" w:rsidRPr="004828BD">
        <w:rPr>
          <w:rFonts w:ascii="Arial" w:hAnsi="Arial" w:cs="Arial"/>
          <w:bCs/>
          <w:sz w:val="24"/>
          <w:szCs w:val="24"/>
        </w:rPr>
        <w:t xml:space="preserve">o entendimento do ilustre </w:t>
      </w:r>
      <w:proofErr w:type="spellStart"/>
      <w:r w:rsidR="004828BD" w:rsidRPr="004828BD">
        <w:rPr>
          <w:rFonts w:ascii="Arial" w:hAnsi="Arial" w:cs="Arial"/>
          <w:bCs/>
          <w:sz w:val="24"/>
          <w:szCs w:val="24"/>
        </w:rPr>
        <w:t>Hely</w:t>
      </w:r>
      <w:proofErr w:type="spellEnd"/>
      <w:r w:rsidR="004828BD" w:rsidRPr="004828BD">
        <w:rPr>
          <w:rFonts w:ascii="Arial" w:hAnsi="Arial" w:cs="Arial"/>
          <w:bCs/>
          <w:sz w:val="24"/>
          <w:szCs w:val="24"/>
        </w:rPr>
        <w:t xml:space="preserve"> Lopes Meirelles ao assinar que a </w:t>
      </w:r>
      <w:proofErr w:type="spellStart"/>
      <w:r w:rsidR="004828BD" w:rsidRPr="004828BD">
        <w:rPr>
          <w:rFonts w:ascii="Arial" w:hAnsi="Arial" w:cs="Arial"/>
          <w:bCs/>
          <w:sz w:val="24"/>
          <w:szCs w:val="24"/>
        </w:rPr>
        <w:t>res</w:t>
      </w:r>
      <w:proofErr w:type="spellEnd"/>
      <w:r w:rsidR="004828BD" w:rsidRPr="004828BD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4828BD" w:rsidRPr="004828BD">
        <w:rPr>
          <w:rFonts w:ascii="Arial" w:hAnsi="Arial" w:cs="Arial"/>
          <w:bCs/>
          <w:sz w:val="24"/>
          <w:szCs w:val="24"/>
        </w:rPr>
        <w:t>judicata</w:t>
      </w:r>
      <w:proofErr w:type="spellEnd"/>
      <w:r w:rsidR="004828BD" w:rsidRPr="004828BD">
        <w:rPr>
          <w:rFonts w:ascii="Arial" w:hAnsi="Arial" w:cs="Arial"/>
          <w:bCs/>
          <w:sz w:val="24"/>
          <w:szCs w:val="24"/>
        </w:rPr>
        <w:t xml:space="preserve"> no âmbito da Administração "é apenas uma preclusão de efeitos internos, não tem o alcance da coisa julgada judicial, porque o ato jurisdicional da Administração não deixa de ser um simples ato administrativo decisório, sem a força conclusiva do ato jurisdicional do Poder Judiciário."</w:t>
      </w:r>
    </w:p>
    <w:p w:rsidR="0057075A" w:rsidRDefault="0057075A" w:rsidP="0000751F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</w:t>
      </w:r>
      <w:r w:rsidR="004828BD" w:rsidRPr="004828BD">
        <w:rPr>
          <w:rFonts w:ascii="Arial" w:hAnsi="Arial" w:cs="Arial"/>
          <w:bCs/>
          <w:sz w:val="24"/>
          <w:szCs w:val="24"/>
        </w:rPr>
        <w:t xml:space="preserve">ota-se que o ato decisório proferido pela Administração Pública que não mais suporta qualquer tipo de recurso e/ou modificação não tem caráter definitivo por permitir o reexame da matéria na via judiciária e por existir uma preclusão no sentido de que haverá a </w:t>
      </w:r>
      <w:proofErr w:type="spellStart"/>
      <w:r w:rsidR="004828BD" w:rsidRPr="004828BD">
        <w:rPr>
          <w:rFonts w:ascii="Arial" w:hAnsi="Arial" w:cs="Arial"/>
          <w:bCs/>
          <w:sz w:val="24"/>
          <w:szCs w:val="24"/>
        </w:rPr>
        <w:t>indiscutibilidade</w:t>
      </w:r>
      <w:proofErr w:type="spellEnd"/>
      <w:r w:rsidR="004828BD" w:rsidRPr="004828BD">
        <w:rPr>
          <w:rFonts w:ascii="Arial" w:hAnsi="Arial" w:cs="Arial"/>
          <w:bCs/>
          <w:sz w:val="24"/>
          <w:szCs w:val="24"/>
        </w:rPr>
        <w:t xml:space="preserve"> da controvérsia somente na esfera administrativa.</w:t>
      </w:r>
    </w:p>
    <w:p w:rsidR="0057075A" w:rsidRDefault="004828BD" w:rsidP="0000751F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4828BD">
        <w:rPr>
          <w:rFonts w:ascii="Arial" w:hAnsi="Arial" w:cs="Arial"/>
          <w:bCs/>
          <w:sz w:val="24"/>
          <w:szCs w:val="24"/>
        </w:rPr>
        <w:t>Todavia, em países que adotam o contencioso administrativo, diferentemente do regime adotado no Brasil, pode-se falar em coisa julgada administrativa porquanto há a possibilidade de apreciação da matéria pelos Tribunais Administrativos que possuem essa competência exclusiva.</w:t>
      </w:r>
    </w:p>
    <w:p w:rsidR="0057075A" w:rsidRDefault="004828BD" w:rsidP="0000751F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4828BD">
        <w:rPr>
          <w:rFonts w:ascii="Arial" w:hAnsi="Arial" w:cs="Arial"/>
          <w:bCs/>
          <w:sz w:val="24"/>
          <w:szCs w:val="24"/>
        </w:rPr>
        <w:t>Apesar do fenômeno da coisa julgada ser exclusiva de órgãos que exercem a função de dizer o direito (</w:t>
      </w:r>
      <w:proofErr w:type="spellStart"/>
      <w:r w:rsidRPr="004828BD">
        <w:rPr>
          <w:rFonts w:ascii="Arial" w:hAnsi="Arial" w:cs="Arial"/>
          <w:bCs/>
          <w:sz w:val="24"/>
          <w:szCs w:val="24"/>
        </w:rPr>
        <w:t>juris</w:t>
      </w:r>
      <w:proofErr w:type="spellEnd"/>
      <w:r w:rsidRPr="004828BD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828BD">
        <w:rPr>
          <w:rFonts w:ascii="Arial" w:hAnsi="Arial" w:cs="Arial"/>
          <w:bCs/>
          <w:sz w:val="24"/>
          <w:szCs w:val="24"/>
        </w:rPr>
        <w:t>dictio</w:t>
      </w:r>
      <w:proofErr w:type="spellEnd"/>
      <w:r w:rsidRPr="004828BD">
        <w:rPr>
          <w:rFonts w:ascii="Arial" w:hAnsi="Arial" w:cs="Arial"/>
          <w:bCs/>
          <w:sz w:val="24"/>
          <w:szCs w:val="24"/>
        </w:rPr>
        <w:t xml:space="preserve">), isto é, função jurisdicional; nota-se que tanto o Poder Judicante quanto a Administração Pública exercem tal função. Ambos os </w:t>
      </w:r>
      <w:r w:rsidRPr="004828BD">
        <w:rPr>
          <w:rFonts w:ascii="Arial" w:hAnsi="Arial" w:cs="Arial"/>
          <w:bCs/>
          <w:sz w:val="24"/>
          <w:szCs w:val="24"/>
        </w:rPr>
        <w:lastRenderedPageBreak/>
        <w:t>órgãos fazem a aplicação da lei ao caso concreto, mas as abordagens, bem como as prerrogativas, são distintas.</w:t>
      </w:r>
    </w:p>
    <w:p w:rsidR="0057075A" w:rsidRDefault="004828BD" w:rsidP="0000751F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4828BD">
        <w:rPr>
          <w:rFonts w:ascii="Arial" w:hAnsi="Arial" w:cs="Arial"/>
          <w:bCs/>
          <w:sz w:val="24"/>
          <w:szCs w:val="24"/>
        </w:rPr>
        <w:t xml:space="preserve">Conforme anteriormente salientado, tem-se no âmbito judiciário, </w:t>
      </w:r>
      <w:proofErr w:type="gramStart"/>
      <w:r w:rsidRPr="004828BD">
        <w:rPr>
          <w:rFonts w:ascii="Arial" w:hAnsi="Arial" w:cs="Arial"/>
          <w:bCs/>
          <w:sz w:val="24"/>
          <w:szCs w:val="24"/>
        </w:rPr>
        <w:t>via de regra</w:t>
      </w:r>
      <w:proofErr w:type="gramEnd"/>
      <w:r w:rsidRPr="004828BD">
        <w:rPr>
          <w:rFonts w:ascii="Arial" w:hAnsi="Arial" w:cs="Arial"/>
          <w:bCs/>
          <w:sz w:val="24"/>
          <w:szCs w:val="24"/>
        </w:rPr>
        <w:t>, uma relação triangular (Juiz, Autor e Réu). Nesta relação processual, por ser o Juiz estranho à lide e por não ser parte, a imparcialidade fica mais evidente.</w:t>
      </w:r>
    </w:p>
    <w:p w:rsidR="0057075A" w:rsidRDefault="004828BD" w:rsidP="0000751F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4828BD">
        <w:rPr>
          <w:rFonts w:ascii="Arial" w:hAnsi="Arial" w:cs="Arial"/>
          <w:bCs/>
          <w:sz w:val="24"/>
          <w:szCs w:val="24"/>
        </w:rPr>
        <w:t xml:space="preserve">Situação </w:t>
      </w:r>
      <w:r w:rsidR="0057075A">
        <w:rPr>
          <w:rFonts w:ascii="Arial" w:hAnsi="Arial" w:cs="Arial"/>
          <w:bCs/>
          <w:sz w:val="24"/>
          <w:szCs w:val="24"/>
        </w:rPr>
        <w:t>diferente</w:t>
      </w:r>
      <w:r w:rsidRPr="004828BD">
        <w:rPr>
          <w:rFonts w:ascii="Arial" w:hAnsi="Arial" w:cs="Arial"/>
          <w:bCs/>
          <w:sz w:val="24"/>
          <w:szCs w:val="24"/>
        </w:rPr>
        <w:t xml:space="preserve"> ocorre na esfera administrativa </w:t>
      </w:r>
      <w:r w:rsidR="0057075A">
        <w:rPr>
          <w:rFonts w:ascii="Arial" w:hAnsi="Arial" w:cs="Arial"/>
          <w:bCs/>
          <w:sz w:val="24"/>
          <w:szCs w:val="24"/>
        </w:rPr>
        <w:t>n</w:t>
      </w:r>
      <w:r w:rsidRPr="004828BD">
        <w:rPr>
          <w:rFonts w:ascii="Arial" w:hAnsi="Arial" w:cs="Arial"/>
          <w:bCs/>
          <w:sz w:val="24"/>
          <w:szCs w:val="24"/>
        </w:rPr>
        <w:t>a medida em que esta relação processual é polar. A Administração Pública é parte e, concomitantemente, julgadora. Ante isso, pode-se aduzir que mesmo perante o dever de proceder com imparcialidade no processo administrativo, e por a Administração não ser estranha à situação, isto é, por ter interesse na discussão; a decisão tomada na via administrativa não se torna efetiva pelo próprio paradigma que norteia o desempenho processual nesta seara.</w:t>
      </w:r>
    </w:p>
    <w:p w:rsidR="0057075A" w:rsidRDefault="004828BD" w:rsidP="0000751F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4828BD">
        <w:rPr>
          <w:rFonts w:ascii="Arial" w:hAnsi="Arial" w:cs="Arial"/>
          <w:bCs/>
          <w:sz w:val="24"/>
          <w:szCs w:val="24"/>
        </w:rPr>
        <w:t xml:space="preserve">Em conclusão, a chamada coisa julgada administrativa não tem as mesmas características da </w:t>
      </w:r>
      <w:proofErr w:type="spellStart"/>
      <w:r w:rsidRPr="004828BD">
        <w:rPr>
          <w:rFonts w:ascii="Arial" w:hAnsi="Arial" w:cs="Arial"/>
          <w:bCs/>
          <w:sz w:val="24"/>
          <w:szCs w:val="24"/>
        </w:rPr>
        <w:t>res</w:t>
      </w:r>
      <w:proofErr w:type="spellEnd"/>
      <w:r w:rsidRPr="004828BD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828BD">
        <w:rPr>
          <w:rFonts w:ascii="Arial" w:hAnsi="Arial" w:cs="Arial"/>
          <w:bCs/>
          <w:sz w:val="24"/>
          <w:szCs w:val="24"/>
        </w:rPr>
        <w:t>judicata</w:t>
      </w:r>
      <w:proofErr w:type="spellEnd"/>
      <w:r w:rsidRPr="004828BD">
        <w:rPr>
          <w:rFonts w:ascii="Arial" w:hAnsi="Arial" w:cs="Arial"/>
          <w:bCs/>
          <w:sz w:val="24"/>
          <w:szCs w:val="24"/>
        </w:rPr>
        <w:t xml:space="preserve"> judiciária, pois aquela só produz efeitos ante a própria Administração e devido ao fato do trâmite processual administrativo ser diverso, em alguns pontos, do judicial.</w:t>
      </w:r>
    </w:p>
    <w:p w:rsidR="0057075A" w:rsidRDefault="0057075A" w:rsidP="0000751F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Desta forma, </w:t>
      </w:r>
      <w:r w:rsidR="004828BD" w:rsidRPr="004828BD">
        <w:rPr>
          <w:rFonts w:ascii="Arial" w:hAnsi="Arial" w:cs="Arial"/>
          <w:bCs/>
          <w:sz w:val="24"/>
          <w:szCs w:val="24"/>
        </w:rPr>
        <w:t xml:space="preserve">ao se falar em coisa julgada administrativa deve-se fazer alusão somente ao </w:t>
      </w:r>
      <w:proofErr w:type="spellStart"/>
      <w:r w:rsidR="004828BD" w:rsidRPr="004828BD">
        <w:rPr>
          <w:rFonts w:ascii="Arial" w:hAnsi="Arial" w:cs="Arial"/>
          <w:bCs/>
          <w:sz w:val="24"/>
          <w:szCs w:val="24"/>
        </w:rPr>
        <w:t>exaurimento</w:t>
      </w:r>
      <w:proofErr w:type="spellEnd"/>
      <w:r w:rsidR="004828BD" w:rsidRPr="004828BD">
        <w:rPr>
          <w:rFonts w:ascii="Arial" w:hAnsi="Arial" w:cs="Arial"/>
          <w:bCs/>
          <w:sz w:val="24"/>
          <w:szCs w:val="24"/>
        </w:rPr>
        <w:t xml:space="preserve"> de reforma nas instâncias da própria Administração Pública e não ao sentido de haver uma </w:t>
      </w:r>
      <w:proofErr w:type="spellStart"/>
      <w:r w:rsidR="004828BD" w:rsidRPr="004828BD">
        <w:rPr>
          <w:rFonts w:ascii="Arial" w:hAnsi="Arial" w:cs="Arial"/>
          <w:bCs/>
          <w:sz w:val="24"/>
          <w:szCs w:val="24"/>
        </w:rPr>
        <w:t>indiscutibilidade</w:t>
      </w:r>
      <w:proofErr w:type="spellEnd"/>
      <w:r w:rsidR="004828BD" w:rsidRPr="004828BD">
        <w:rPr>
          <w:rFonts w:ascii="Arial" w:hAnsi="Arial" w:cs="Arial"/>
          <w:bCs/>
          <w:sz w:val="24"/>
          <w:szCs w:val="24"/>
        </w:rPr>
        <w:t xml:space="preserve"> absoluta.</w:t>
      </w:r>
    </w:p>
    <w:sectPr w:rsidR="0057075A" w:rsidSect="00B222E5"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D2D32"/>
    <w:multiLevelType w:val="hybridMultilevel"/>
    <w:tmpl w:val="AF1088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AC5666"/>
    <w:multiLevelType w:val="hybridMultilevel"/>
    <w:tmpl w:val="6F0CB10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6D6B9D"/>
    <w:multiLevelType w:val="hybridMultilevel"/>
    <w:tmpl w:val="E44CEEC4"/>
    <w:lvl w:ilvl="0" w:tplc="CC8E15C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91A86"/>
    <w:multiLevelType w:val="hybridMultilevel"/>
    <w:tmpl w:val="7B42316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146668"/>
    <w:multiLevelType w:val="hybridMultilevel"/>
    <w:tmpl w:val="C3DA1BDE"/>
    <w:lvl w:ilvl="0" w:tplc="FEEAFC5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5F7849"/>
    <w:multiLevelType w:val="hybridMultilevel"/>
    <w:tmpl w:val="278437C6"/>
    <w:lvl w:ilvl="0" w:tplc="51AA41F0"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286902"/>
    <w:rsid w:val="0000751F"/>
    <w:rsid w:val="00096207"/>
    <w:rsid w:val="000A58FA"/>
    <w:rsid w:val="000D622B"/>
    <w:rsid w:val="000F53CD"/>
    <w:rsid w:val="00124E20"/>
    <w:rsid w:val="00156B80"/>
    <w:rsid w:val="001679CD"/>
    <w:rsid w:val="0017030C"/>
    <w:rsid w:val="00177CAE"/>
    <w:rsid w:val="001A0FBF"/>
    <w:rsid w:val="001D1E30"/>
    <w:rsid w:val="00231958"/>
    <w:rsid w:val="002602B9"/>
    <w:rsid w:val="002616B5"/>
    <w:rsid w:val="002618AF"/>
    <w:rsid w:val="0026759C"/>
    <w:rsid w:val="00271DB8"/>
    <w:rsid w:val="002720E6"/>
    <w:rsid w:val="002833FB"/>
    <w:rsid w:val="0028416B"/>
    <w:rsid w:val="00286902"/>
    <w:rsid w:val="002B094E"/>
    <w:rsid w:val="002E0C91"/>
    <w:rsid w:val="00363872"/>
    <w:rsid w:val="003B3CD9"/>
    <w:rsid w:val="003D6CB8"/>
    <w:rsid w:val="003E59CA"/>
    <w:rsid w:val="003E65B6"/>
    <w:rsid w:val="00416BFB"/>
    <w:rsid w:val="00450107"/>
    <w:rsid w:val="00456DE6"/>
    <w:rsid w:val="004616D7"/>
    <w:rsid w:val="004828BD"/>
    <w:rsid w:val="00484A16"/>
    <w:rsid w:val="0048710E"/>
    <w:rsid w:val="0049050C"/>
    <w:rsid w:val="004B7CAD"/>
    <w:rsid w:val="004B7F9C"/>
    <w:rsid w:val="004C74FB"/>
    <w:rsid w:val="004D693C"/>
    <w:rsid w:val="004F20A6"/>
    <w:rsid w:val="005340B9"/>
    <w:rsid w:val="00545434"/>
    <w:rsid w:val="0057075A"/>
    <w:rsid w:val="005759F1"/>
    <w:rsid w:val="00582D83"/>
    <w:rsid w:val="00586B38"/>
    <w:rsid w:val="0059677D"/>
    <w:rsid w:val="005A6D65"/>
    <w:rsid w:val="005C6431"/>
    <w:rsid w:val="005D49E7"/>
    <w:rsid w:val="005E604A"/>
    <w:rsid w:val="00604EF8"/>
    <w:rsid w:val="00613FC5"/>
    <w:rsid w:val="00624B1D"/>
    <w:rsid w:val="00625676"/>
    <w:rsid w:val="00630934"/>
    <w:rsid w:val="00666C83"/>
    <w:rsid w:val="00680045"/>
    <w:rsid w:val="006B0C91"/>
    <w:rsid w:val="006E03DD"/>
    <w:rsid w:val="006F0827"/>
    <w:rsid w:val="006F0B72"/>
    <w:rsid w:val="0073391A"/>
    <w:rsid w:val="00733E28"/>
    <w:rsid w:val="00790BA2"/>
    <w:rsid w:val="007979B5"/>
    <w:rsid w:val="007A42D1"/>
    <w:rsid w:val="007B1DB8"/>
    <w:rsid w:val="007C1727"/>
    <w:rsid w:val="007C5B6D"/>
    <w:rsid w:val="007E43B1"/>
    <w:rsid w:val="007F1B0E"/>
    <w:rsid w:val="00854C3C"/>
    <w:rsid w:val="00897E23"/>
    <w:rsid w:val="008A2BD8"/>
    <w:rsid w:val="008B291D"/>
    <w:rsid w:val="008D1A78"/>
    <w:rsid w:val="008F6E4D"/>
    <w:rsid w:val="00903513"/>
    <w:rsid w:val="0092238B"/>
    <w:rsid w:val="009313D5"/>
    <w:rsid w:val="00944182"/>
    <w:rsid w:val="00963FCD"/>
    <w:rsid w:val="009653ED"/>
    <w:rsid w:val="00977D72"/>
    <w:rsid w:val="009B054B"/>
    <w:rsid w:val="009B1CA8"/>
    <w:rsid w:val="009F4A48"/>
    <w:rsid w:val="00A01A9F"/>
    <w:rsid w:val="00A11016"/>
    <w:rsid w:val="00A20BED"/>
    <w:rsid w:val="00A7485F"/>
    <w:rsid w:val="00A8373F"/>
    <w:rsid w:val="00A96FFC"/>
    <w:rsid w:val="00AB7E34"/>
    <w:rsid w:val="00AC0344"/>
    <w:rsid w:val="00AC5C3F"/>
    <w:rsid w:val="00AD23F6"/>
    <w:rsid w:val="00AF591F"/>
    <w:rsid w:val="00B222E5"/>
    <w:rsid w:val="00B47B73"/>
    <w:rsid w:val="00B538B4"/>
    <w:rsid w:val="00B6227C"/>
    <w:rsid w:val="00B63923"/>
    <w:rsid w:val="00B8432F"/>
    <w:rsid w:val="00BA7F9B"/>
    <w:rsid w:val="00BB0D8A"/>
    <w:rsid w:val="00BB5F27"/>
    <w:rsid w:val="00BC021F"/>
    <w:rsid w:val="00BD3CA1"/>
    <w:rsid w:val="00BF36CF"/>
    <w:rsid w:val="00BF66B9"/>
    <w:rsid w:val="00C02330"/>
    <w:rsid w:val="00C42F6E"/>
    <w:rsid w:val="00C533B6"/>
    <w:rsid w:val="00C73F7F"/>
    <w:rsid w:val="00C80374"/>
    <w:rsid w:val="00C82EE4"/>
    <w:rsid w:val="00C9168E"/>
    <w:rsid w:val="00C97223"/>
    <w:rsid w:val="00CA3CD7"/>
    <w:rsid w:val="00CA5186"/>
    <w:rsid w:val="00CB16BA"/>
    <w:rsid w:val="00CF3E0B"/>
    <w:rsid w:val="00CF45E8"/>
    <w:rsid w:val="00D03B1C"/>
    <w:rsid w:val="00D545C7"/>
    <w:rsid w:val="00D60169"/>
    <w:rsid w:val="00D66FAA"/>
    <w:rsid w:val="00DA0780"/>
    <w:rsid w:val="00DA43B6"/>
    <w:rsid w:val="00DD47D0"/>
    <w:rsid w:val="00DE7931"/>
    <w:rsid w:val="00DF773C"/>
    <w:rsid w:val="00E20BDA"/>
    <w:rsid w:val="00E37ED7"/>
    <w:rsid w:val="00E46FB6"/>
    <w:rsid w:val="00E50E25"/>
    <w:rsid w:val="00E55641"/>
    <w:rsid w:val="00E57439"/>
    <w:rsid w:val="00E857B8"/>
    <w:rsid w:val="00E95B8A"/>
    <w:rsid w:val="00EE33D8"/>
    <w:rsid w:val="00F43A18"/>
    <w:rsid w:val="00F60F8E"/>
    <w:rsid w:val="00F613F4"/>
    <w:rsid w:val="00F654AE"/>
    <w:rsid w:val="00FB0705"/>
    <w:rsid w:val="00FB161C"/>
    <w:rsid w:val="00FD1F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  <o:rules v:ext="edit">
        <o:r id="V:Rule12" type="connector" idref="#_x0000_s1038"/>
        <o:r id="V:Rule13" type="connector" idref="#_x0000_s1035"/>
        <o:r id="V:Rule14" type="connector" idref="#_x0000_s1053"/>
        <o:r id="V:Rule15" type="connector" idref="#_x0000_s1042"/>
        <o:r id="V:Rule16" type="connector" idref="#_x0000_s1052"/>
        <o:r id="V:Rule17" type="connector" idref="#_x0000_s1037"/>
        <o:r id="V:Rule18" type="connector" idref="#_x0000_s1044"/>
        <o:r id="V:Rule19" type="connector" idref="#_x0000_s1033"/>
        <o:r id="V:Rule20" type="connector" idref="#_x0000_s1031"/>
        <o:r id="V:Rule21" type="connector" idref="#_x0000_s1027"/>
        <o:r id="V:Rule22" type="connector" idref="#_x0000_s104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91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F53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mentoClaro-nfase2">
    <w:name w:val="Light Shading Accent 2"/>
    <w:basedOn w:val="Tabelanormal"/>
    <w:uiPriority w:val="60"/>
    <w:rsid w:val="000F53CD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staEscura-nfase3">
    <w:name w:val="Dark List Accent 3"/>
    <w:basedOn w:val="Tabelanormal"/>
    <w:uiPriority w:val="70"/>
    <w:rsid w:val="000F53C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GradeMdia1-nfase6">
    <w:name w:val="Medium Grid 1 Accent 6"/>
    <w:basedOn w:val="Tabelanormal"/>
    <w:uiPriority w:val="67"/>
    <w:rsid w:val="000F53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adeClara-nfase1">
    <w:name w:val="Light Grid Accent 1"/>
    <w:basedOn w:val="Tabelanormal"/>
    <w:uiPriority w:val="62"/>
    <w:rsid w:val="000F53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apple-style-span">
    <w:name w:val="apple-style-span"/>
    <w:basedOn w:val="Fontepargpadro"/>
    <w:rsid w:val="000A58FA"/>
  </w:style>
  <w:style w:type="character" w:styleId="Forte">
    <w:name w:val="Strong"/>
    <w:basedOn w:val="Fontepargpadro"/>
    <w:uiPriority w:val="22"/>
    <w:qFormat/>
    <w:rsid w:val="000A58FA"/>
    <w:rPr>
      <w:b/>
      <w:bCs/>
    </w:rPr>
  </w:style>
  <w:style w:type="paragraph" w:styleId="PargrafodaLista">
    <w:name w:val="List Paragraph"/>
    <w:basedOn w:val="Normal"/>
    <w:uiPriority w:val="34"/>
    <w:qFormat/>
    <w:rsid w:val="00A8373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57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C7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74FB"/>
    <w:rPr>
      <w:rFonts w:ascii="Tahoma" w:hAnsi="Tahoma" w:cs="Tahoma"/>
      <w:sz w:val="16"/>
      <w:szCs w:val="16"/>
    </w:rPr>
  </w:style>
  <w:style w:type="character" w:styleId="nfase">
    <w:name w:val="Emphasis"/>
    <w:basedOn w:val="Fontepargpadro"/>
    <w:uiPriority w:val="20"/>
    <w:qFormat/>
    <w:rsid w:val="00DE793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F53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mentoClaro-nfase2">
    <w:name w:val="Light Shading Accent 2"/>
    <w:basedOn w:val="Tabelanormal"/>
    <w:uiPriority w:val="60"/>
    <w:rsid w:val="000F53CD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staEscura-nfase3">
    <w:name w:val="Dark List Accent 3"/>
    <w:basedOn w:val="Tabelanormal"/>
    <w:uiPriority w:val="70"/>
    <w:rsid w:val="000F53C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GradeMdia1-nfase6">
    <w:name w:val="Medium Grid 1 Accent 6"/>
    <w:basedOn w:val="Tabelanormal"/>
    <w:uiPriority w:val="67"/>
    <w:rsid w:val="000F53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adeClara-nfase1">
    <w:name w:val="Light Grid Accent 1"/>
    <w:basedOn w:val="Tabelanormal"/>
    <w:uiPriority w:val="62"/>
    <w:rsid w:val="000F53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apple-style-span">
    <w:name w:val="apple-style-span"/>
    <w:basedOn w:val="Fontepargpadro"/>
    <w:rsid w:val="000A58FA"/>
  </w:style>
  <w:style w:type="character" w:styleId="Forte">
    <w:name w:val="Strong"/>
    <w:basedOn w:val="Fontepargpadro"/>
    <w:uiPriority w:val="22"/>
    <w:qFormat/>
    <w:rsid w:val="000A58F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3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C04D29A-D3B8-45A0-A624-E86760C62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716</TotalTime>
  <Pages>13</Pages>
  <Words>4823</Words>
  <Characters>26046</Characters>
  <Application>Microsoft Office Word</Application>
  <DocSecurity>0</DocSecurity>
  <Lines>217</Lines>
  <Paragraphs>61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Gubert</dc:creator>
  <cp:lastModifiedBy>Gabriel</cp:lastModifiedBy>
  <cp:revision>17</cp:revision>
  <dcterms:created xsi:type="dcterms:W3CDTF">2011-08-23T05:28:00Z</dcterms:created>
  <dcterms:modified xsi:type="dcterms:W3CDTF">2011-09-08T03:15:00Z</dcterms:modified>
</cp:coreProperties>
</file>